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1.0 -->
  <w:body>
    <w:p w:rsidR="00A77B3E">
      <w:pPr>
        <w:keepNext/>
        <w:spacing w:before="120" w:after="120" w:line="360" w:lineRule="auto"/>
        <w:ind w:left="537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do zarządzenia nr 34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Prezydenta Miasta Piotrkowa Trybunalskiego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stycznia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CENNIK USŁUG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HALA SPORTOWO-WIDOWISKOWA „RELAX”, ul. Stefana Batorego 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24"/>
        <w:gridCol w:w="4277"/>
        <w:gridCol w:w="3115"/>
        <w:gridCol w:w="2506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  <w:p>
            <w:pPr>
              <w:jc w:val="left"/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  <w:p>
            <w:pPr>
              <w:jc w:val="center"/>
            </w:pPr>
            <w:r>
              <w:rPr>
                <w:b/>
                <w:sz w:val="20"/>
              </w:rPr>
              <w:t>Wyszczególnienie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  <w:p>
            <w:pPr>
              <w:jc w:val="center"/>
            </w:pPr>
            <w:r>
              <w:rPr>
                <w:b/>
                <w:sz w:val="20"/>
              </w:rPr>
              <w:t xml:space="preserve">Cena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  <w:p>
            <w:pPr>
              <w:jc w:val="center"/>
            </w:pPr>
            <w:r>
              <w:rPr>
                <w:b/>
                <w:sz w:val="20"/>
              </w:rPr>
              <w:t>Uwagi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Przedszkola i szkoły publiczne: podstawowe, szkoły średnie, WTZ, UKS z terenu Piotrkowa Trybunalskiego, służby mundurowe (60 minut)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  <w:p>
            <w:pPr>
              <w:jc w:val="center"/>
            </w:pPr>
            <w:r>
              <w:rPr>
                <w:sz w:val="20"/>
              </w:rPr>
              <w:t>45,00 zł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  <w:p>
            <w:pPr>
              <w:jc w:val="center"/>
            </w:pPr>
            <w:r>
              <w:rPr>
                <w:sz w:val="20"/>
              </w:rPr>
              <w:t>zajęcia lekcyjne, imprezy sportowe, treningi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  <w:sz w:val="20"/>
              </w:rPr>
              <w:t>Kluby sportowe:</w:t>
            </w:r>
          </w:p>
          <w:p>
            <w:pPr>
              <w:jc w:val="left"/>
            </w:pPr>
            <w:r>
              <w:rPr>
                <w:sz w:val="20"/>
              </w:rPr>
              <w:t>Piotrkowianin Piotrków Trybunalski S.A.</w:t>
            </w:r>
          </w:p>
          <w:p>
            <w:pPr>
              <w:jc w:val="left"/>
            </w:pPr>
            <w:r>
              <w:rPr>
                <w:sz w:val="20"/>
              </w:rPr>
              <w:t>MKS PIOTRCOVIA Sp. z o.o.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  <w:p>
            <w:pPr>
              <w:jc w:val="center"/>
            </w:pPr>
            <w:r>
              <w:rPr>
                <w:sz w:val="20"/>
              </w:rPr>
              <w:t>1000,00 zł</w:t>
            </w:r>
          </w:p>
          <w:p>
            <w:pPr>
              <w:jc w:val="center"/>
            </w:pPr>
            <w:r>
              <w:rPr>
                <w:sz w:val="20"/>
              </w:rPr>
              <w:t>1000,00 zł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  <w:p>
            <w:pPr>
              <w:jc w:val="center"/>
            </w:pPr>
            <w:r>
              <w:rPr>
                <w:sz w:val="20"/>
              </w:rPr>
              <w:t>ryczałt miesięczny na</w:t>
            </w:r>
          </w:p>
          <w:p>
            <w:pPr>
              <w:jc w:val="center"/>
            </w:pPr>
            <w:r>
              <w:rPr>
                <w:sz w:val="20"/>
              </w:rPr>
              <w:t>10 godzin tygodniowo (wyłącznie treningi)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Kluby sportowe z terenu Piotrkowa Trybunalskiego (60 minut)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  <w:p>
            <w:pPr>
              <w:jc w:val="center"/>
            </w:pPr>
            <w:r>
              <w:rPr>
                <w:sz w:val="20"/>
              </w:rPr>
              <w:t>60,00 zł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  <w:p>
            <w:pPr>
              <w:jc w:val="center"/>
            </w:pPr>
            <w:r>
              <w:rPr>
                <w:sz w:val="20"/>
              </w:rPr>
              <w:t>zajęcia treningowe, mecze ligowe i sparingowe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Kluby spoza Piotrkowa Trybunalskiego, zakłady pracy, osoby fizyczne (60 minut)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  <w:p>
            <w:pPr>
              <w:jc w:val="center"/>
            </w:pPr>
            <w:r>
              <w:rPr>
                <w:sz w:val="20"/>
              </w:rPr>
              <w:t>300,00 zł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  <w:p>
            <w:pPr>
              <w:jc w:val="center"/>
            </w:pPr>
            <w:r>
              <w:rPr>
                <w:sz w:val="20"/>
              </w:rPr>
              <w:t>zawody, treningi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Przedszkola i szkoły niepubliczne (60 minut)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75,00 zł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zajęcia lekcyjne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Sala konferencyjna 101-102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60,00 zł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sz w:val="20"/>
              </w:rPr>
              <w:t>60 minut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  <w:p>
            <w:pPr>
              <w:jc w:val="left"/>
            </w:pPr>
            <w:r>
              <w:rPr>
                <w:sz w:val="20"/>
              </w:rPr>
              <w:t>7.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  <w:p>
            <w:pPr>
              <w:jc w:val="left"/>
            </w:pPr>
            <w:r>
              <w:rPr>
                <w:sz w:val="20"/>
              </w:rPr>
              <w:t>Sala rekreacyjna (siłownia) *,**</w:t>
            </w:r>
          </w:p>
          <w:p/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  <w:p>
            <w:pPr>
              <w:jc w:val="center"/>
            </w:pPr>
            <w:r>
              <w:rPr>
                <w:sz w:val="20"/>
              </w:rPr>
              <w:t>118,00 zł / 82,60 zł***</w:t>
            </w:r>
          </w:p>
          <w:p>
            <w:pPr>
              <w:jc w:val="center"/>
            </w:pPr>
            <w:r>
              <w:rPr>
                <w:sz w:val="20"/>
              </w:rPr>
              <w:t xml:space="preserve"> 12,00 zł / 6,00 zł***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  <w:p>
            <w:pPr>
              <w:jc w:val="center"/>
            </w:pPr>
            <w:r>
              <w:rPr>
                <w:sz w:val="20"/>
              </w:rPr>
              <w:t>Karnet 14 wejść</w:t>
            </w:r>
          </w:p>
          <w:p>
            <w:pPr>
              <w:jc w:val="center"/>
            </w:pPr>
            <w:r>
              <w:rPr>
                <w:sz w:val="20"/>
              </w:rPr>
              <w:t>Bilet jednorazowy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  <w:p>
            <w:pPr>
              <w:jc w:val="left"/>
            </w:pPr>
            <w:r>
              <w:rPr>
                <w:sz w:val="20"/>
              </w:rPr>
              <w:t>8.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  <w:p>
            <w:pPr>
              <w:jc w:val="left"/>
            </w:pPr>
            <w:r>
              <w:rPr>
                <w:sz w:val="20"/>
              </w:rPr>
              <w:t>Sauna (60 minut)*,**:</w:t>
            </w:r>
          </w:p>
          <w:p>
            <w:pPr>
              <w:jc w:val="left"/>
            </w:pPr>
            <w:r>
              <w:rPr>
                <w:sz w:val="20"/>
              </w:rPr>
              <w:t>Max. 6 osób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  <w:p/>
          <w:p>
            <w:pPr>
              <w:jc w:val="center"/>
            </w:pPr>
            <w:r>
              <w:rPr>
                <w:sz w:val="20"/>
              </w:rPr>
              <w:t>48,00 zł / 33,60 zł***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16"/>
                <w:u w:val="none"/>
                <w:vertAlign w:val="baseline"/>
              </w:rPr>
              <w:t>Korzystanie z sauny możliwe jest wyłącznie po wcześniejszej rezerwacji.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16"/>
                <w:u w:val="none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16"/>
                <w:u w:val="none"/>
                <w:vertAlign w:val="baseline"/>
              </w:rPr>
              <w:t>Opłata dotyczy jednego seansu, niezależnie od liczby osób.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left"/>
            </w:pPr>
            <w:r>
              <w:rPr>
                <w:sz w:val="20"/>
              </w:rPr>
              <w:t>9.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left"/>
            </w:pPr>
            <w:r>
              <w:rPr>
                <w:sz w:val="20"/>
              </w:rPr>
              <w:t>Dobowa stawka za wykorzystanie hali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rPr>
                <w:sz w:val="20"/>
              </w:rPr>
              <w:t>5000,00 zł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rPr>
                <w:sz w:val="20"/>
              </w:rPr>
              <w:t>(24 godziny)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 xml:space="preserve">Targi, choinki, wystawy </w:t>
            </w:r>
          </w:p>
          <w:p>
            <w:pPr>
              <w:jc w:val="left"/>
            </w:pPr>
            <w:r>
              <w:rPr>
                <w:sz w:val="20"/>
              </w:rPr>
              <w:t xml:space="preserve">i występy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rPr>
                <w:sz w:val="20"/>
              </w:rPr>
              <w:t>600,00 zł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rPr>
                <w:sz w:val="20"/>
              </w:rPr>
              <w:t>60 minut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 xml:space="preserve"> * zniżka 25% z Piotrkowską Kartą Mieszkańca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** zniżka 50% z Piotrkowską Kartą Rodzina +4    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*** cena dla osób z niepełnosprawnością                                            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Ceny zawierają podatek VAT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przyznawania zniżek i postanowienia końcowe: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Zniżki określone w niniejszym cenniku przysługują wyłącznie osobom i podmiotom uprawnionym.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Zniżki dla mieszkańców Piotrkowa Trybunalskiego (PKM) przysługują po okazaniu ważnej Karty Mieszkańca Piotrkowa Trybunalskiego.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Zniżki nie podlegają łączeniu – stosuje się jedną, najkorzystniejszą cenę.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Zniżki stosuje się wyłącznie w przypadku, gdy wszystkie osoby korzystające z seansu posiadają uprawnienia.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Zniżki dla osób z niepełnosprawnościami przysługują po okazaniu ważnego dokumentu potwierdzającego niepełnosprawność.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Opiekun osoby z niepełnosprawnością korzysta z tej samej ceny, jeżeli jego obecność jest niezbędna.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Doba najmu hali liczona jest od momentu faktycznego rozpoczęcia korzystania z obiektu.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Przekroczenie czasu najmu o więcej niż 1 godzinę skutkuje naliczeniem opłaty ryczałtowej w wysokości 50% stawki dobowej. Przekroczenie czasu najmu o ponad 12 godzin traktowane jest jako rozpoczęcie kolejnej doby najmu.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Mecze klubów sportowych z poz. 2 niniejszego cennika rozliczane są według stawek obowiązujących dla klubów sportowych z Piotrkowa Trybunalskiego.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Ryczałt miesięczny obejmuje wyłącznie treningi. Niewykorzystane godziny ryczałtu nie przechodzą na kolejne tygodnie.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Weterani działań poza granicami Rzeczypospolitej Polskiej oraz weterani poszkodowani uprawnieni są do bezpłatnego korzystania z siłowni po okazaniu ważnej legitymacji weterana.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Prezydent Miasta Piotrkowa Trybunalskiego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Juliusz Wiernicki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B1BE511E-53B5-40F0-8036-C39D5B296BEB.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  <w:szCs w:val="24"/>
              <w:lang w:val="pl-PL" w:eastAsia="pl-PL" w:bidi="pl-PL"/>
            </w:rPr>
            <w:t>2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25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Prezydent Miasta Piotrkowa Trybunalskiego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34 z dnia 30 stycznia 2026 r.</dc:title>
  <dc:subject>w sprawie w^sprawie ustalenia cen i^opłat za korzystanie z^obiektów i^urządzeń użyteczności publicznej pozostających w^trwałym zarządzie Ośrodka Sportu i^Rekreacji w^Piotrkowie Trybunalskim</dc:subject>
  <dc:creator>Wojtala-Rudnicka_A</dc:creator>
  <cp:lastModifiedBy>Wojtala-Rudnicka_A</cp:lastModifiedBy>
  <cp:revision>1</cp:revision>
  <dcterms:created xsi:type="dcterms:W3CDTF">2026-01-30T13:07:13Z</dcterms:created>
  <dcterms:modified xsi:type="dcterms:W3CDTF">2026-01-30T13:07:13Z</dcterms:modified>
  <cp:category>Akt prawny</cp:category>
</cp:coreProperties>
</file>