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REKREACYJNE, ul. Belzacka 108/110,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tel. 44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646-68-93, 732-70-86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881"/>
        <w:gridCol w:w="3454"/>
        <w:gridCol w:w="2087"/>
      </w:tblGrid>
      <w:tr>
        <w:tblPrEx>
          <w:tblW w:w="5000" w:type="pct"/>
          <w:tblLayout w:type="fixed"/>
        </w:tblPrEx>
        <w:trPr>
          <w:trHeight w:val="82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Wyszczególnienie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Cena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Uwagi</w:t>
            </w:r>
          </w:p>
          <w:p/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SALA SPORTOWA:</w:t>
            </w:r>
          </w:p>
          <w:p>
            <w:pPr>
              <w:jc w:val="left"/>
            </w:pPr>
            <w:r>
              <w:t>Przedszkola, szkoły</w:t>
            </w:r>
          </w:p>
          <w:p>
            <w:pPr>
              <w:jc w:val="left"/>
            </w:pPr>
            <w:r>
              <w:t>Kluby sportowe, służby mundurowe</w:t>
            </w:r>
          </w:p>
          <w:p>
            <w:pPr>
              <w:jc w:val="left"/>
            </w:pPr>
            <w:r>
              <w:t>Firmy, osoby fizyczne, kluby sportowe spoza Piotrkowa Trybunalskiego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36,00 zł</w:t>
            </w:r>
          </w:p>
          <w:p>
            <w:pPr>
              <w:jc w:val="center"/>
            </w:pPr>
            <w:r>
              <w:t>48,00 zł</w:t>
            </w:r>
          </w:p>
          <w:p/>
          <w:p>
            <w:pPr>
              <w:jc w:val="center"/>
            </w:pPr>
            <w:r>
              <w:t>120,00 zł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>
            <w:pPr>
              <w:jc w:val="center"/>
            </w:pPr>
            <w:r>
              <w:t xml:space="preserve">1 godzina – </w:t>
            </w:r>
          </w:p>
          <w:p>
            <w:pPr>
              <w:jc w:val="center"/>
            </w:pPr>
            <w:r>
              <w:t>60 minut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SALA FITNESS:</w:t>
            </w:r>
          </w:p>
          <w:p>
            <w:pPr>
              <w:jc w:val="left"/>
            </w:pPr>
            <w:r>
              <w:t>Przedszkola, szkoły</w:t>
            </w:r>
          </w:p>
          <w:p>
            <w:pPr>
              <w:jc w:val="left"/>
            </w:pPr>
            <w:r>
              <w:t>Kluby sportowe, służby mundurowe</w:t>
            </w:r>
          </w:p>
          <w:p>
            <w:pPr>
              <w:jc w:val="left"/>
            </w:pPr>
            <w:r>
              <w:t>Firmy, osoby fizyczne, kluby sportowe spoza Piotrkowa Trybunalskiego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27,00 zł</w:t>
            </w:r>
          </w:p>
          <w:p>
            <w:pPr>
              <w:jc w:val="center"/>
            </w:pPr>
            <w:r>
              <w:t>36,00 zł</w:t>
            </w:r>
          </w:p>
          <w:p/>
          <w:p>
            <w:pPr>
              <w:jc w:val="center"/>
            </w:pPr>
            <w:r>
              <w:t>90,00 zł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>
            <w:pPr>
              <w:jc w:val="center"/>
            </w:pPr>
            <w:r>
              <w:t xml:space="preserve">1 godzina – </w:t>
            </w:r>
          </w:p>
          <w:p>
            <w:pPr>
              <w:jc w:val="center"/>
            </w:pPr>
            <w:r>
              <w:t>60 minut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SALKA METODYCZNO – SZKOLENIOWA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60,00 zł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60 minut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ZAJĘCIA FITNESS:*,**</w:t>
            </w:r>
          </w:p>
          <w:p>
            <w:pPr>
              <w:jc w:val="left"/>
            </w:pPr>
            <w:r>
              <w:t>- karnet  14 wejść</w:t>
            </w:r>
          </w:p>
          <w:p>
            <w:pPr>
              <w:jc w:val="left"/>
            </w:pPr>
            <w:r>
              <w:t>- bilet jednorazowy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 xml:space="preserve">118,00 zł / 82,60 zł ***    </w:t>
            </w:r>
          </w:p>
          <w:p>
            <w:pPr>
              <w:jc w:val="center"/>
            </w:pPr>
            <w:r>
              <w:t xml:space="preserve">  12,00 zł / 6,00 zł***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60 min.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SIŁOWNIA:*,**</w:t>
            </w:r>
          </w:p>
          <w:p>
            <w:pPr>
              <w:jc w:val="left"/>
            </w:pPr>
            <w:r>
              <w:t>- karnet  14 wejść</w:t>
            </w:r>
          </w:p>
          <w:p>
            <w:pPr>
              <w:jc w:val="left"/>
            </w:pPr>
            <w:r>
              <w:t>- bilet jednorazowy</w:t>
            </w:r>
          </w:p>
          <w:p>
            <w:pPr>
              <w:jc w:val="left"/>
            </w:pPr>
            <w:r>
              <w:t>- WETERANI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 xml:space="preserve">118,00 zł / 82,60 zł***     </w:t>
            </w:r>
          </w:p>
          <w:p>
            <w:pPr>
              <w:jc w:val="center"/>
            </w:pPr>
            <w:r>
              <w:t xml:space="preserve">12,00 zł / 6,00 zł*** </w:t>
            </w:r>
          </w:p>
          <w:p>
            <w:pPr>
              <w:jc w:val="center"/>
            </w:pPr>
            <w:r>
              <w:t>BEZPŁATNIE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czas bez limitu</w:t>
            </w:r>
          </w:p>
        </w:tc>
      </w:tr>
      <w:tr>
        <w:tblPrEx>
          <w:tblW w:w="5000" w:type="pct"/>
          <w:tblLayout w:type="fixed"/>
        </w:tblPrEx>
        <w:trPr>
          <w:trHeight w:val="189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SAUNA:*,**</w:t>
            </w:r>
          </w:p>
          <w:p>
            <w:pPr>
              <w:jc w:val="left"/>
            </w:pPr>
            <w:r>
              <w:t>Max. 6 osób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48,00 zł / 33,60 zł***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 minut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Korzystanie z sauny możliwe jest wyłącznie po wcześniejszej rezerwacji.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Opłata dotyczy jednego seansu, niezależnie od liczby osób.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TENIS STOŁOWY:</w:t>
            </w:r>
          </w:p>
          <w:p>
            <w:pPr>
              <w:jc w:val="left"/>
            </w:pPr>
            <w:r>
              <w:t>- karnet  8 wejść</w:t>
            </w:r>
          </w:p>
          <w:p>
            <w:pPr>
              <w:jc w:val="left"/>
            </w:pPr>
            <w:r>
              <w:t>- bilet jednorazowy</w:t>
            </w:r>
          </w:p>
          <w:p>
            <w:pPr>
              <w:jc w:val="left"/>
            </w:pPr>
            <w:r>
              <w:t>- karnet  8 wejść dziecko</w:t>
            </w:r>
          </w:p>
          <w:p>
            <w:pPr>
              <w:jc w:val="left"/>
            </w:pPr>
            <w:r>
              <w:t>- bilet jednorazowy dziecko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76,00 zł / 38,00 zł***</w:t>
            </w:r>
          </w:p>
          <w:p>
            <w:pPr>
              <w:jc w:val="center"/>
            </w:pPr>
            <w:r>
              <w:t>12,00 zł / 6,00 zł ***</w:t>
            </w:r>
          </w:p>
          <w:p>
            <w:pPr>
              <w:jc w:val="center"/>
            </w:pPr>
            <w:r>
              <w:t>38,00 zł / 25,00***</w:t>
            </w:r>
          </w:p>
          <w:p>
            <w:pPr>
              <w:jc w:val="center"/>
            </w:pPr>
            <w:r>
              <w:t>6,00 zł / 4,00 zł***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normalny</w:t>
            </w:r>
          </w:p>
          <w:p>
            <w:pPr>
              <w:jc w:val="center"/>
            </w:pPr>
            <w:r>
              <w:t>normalny</w:t>
            </w:r>
          </w:p>
          <w:p>
            <w:pPr>
              <w:jc w:val="center"/>
            </w:pPr>
            <w:r>
              <w:t>ulgowy</w:t>
            </w:r>
          </w:p>
          <w:p>
            <w:pPr>
              <w:jc w:val="center"/>
            </w:pPr>
            <w:r>
              <w:t>ulgowy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GRA W SZACHY:</w:t>
            </w:r>
          </w:p>
          <w:p>
            <w:pPr>
              <w:jc w:val="left"/>
            </w:pPr>
            <w:r>
              <w:t>- karnet  8 wejść</w:t>
            </w:r>
          </w:p>
          <w:p>
            <w:pPr>
              <w:jc w:val="left"/>
            </w:pPr>
            <w:r>
              <w:t>- karnet  8 wejść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60,00 zł / 30,00 zł***</w:t>
            </w:r>
          </w:p>
          <w:p>
            <w:pPr>
              <w:jc w:val="center"/>
            </w:pPr>
            <w:r>
              <w:t>30,00 zł / 15,00 zł***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normalny</w:t>
            </w:r>
          </w:p>
          <w:p>
            <w:pPr>
              <w:jc w:val="center"/>
            </w:pPr>
            <w:r>
              <w:t>ulgowy</w:t>
            </w:r>
          </w:p>
        </w:tc>
      </w:tr>
      <w:tr>
        <w:tblPrEx>
          <w:tblW w:w="5000" w:type="pct"/>
          <w:tblLayout w:type="fixed"/>
        </w:tblPrEx>
        <w:trPr>
          <w:trHeight w:val="90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</w:rPr>
              <w:t>TARGI, WYSTAWY, WYSTĘPY</w:t>
            </w:r>
          </w:p>
          <w:p>
            <w:pPr>
              <w:jc w:val="center"/>
            </w:pPr>
            <w:r>
              <w:rPr>
                <w:b/>
              </w:rPr>
              <w:t>Sala sportowa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400,00 zł</w:t>
            </w:r>
          </w:p>
          <w:p>
            <w:pPr>
              <w:jc w:val="center"/>
            </w:pPr>
            <w:r>
              <w:t>5000,00 zł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18"/>
              </w:rPr>
              <w:t>za każdą godzinę</w:t>
            </w:r>
          </w:p>
          <w:p>
            <w:pPr>
              <w:jc w:val="center"/>
            </w:pPr>
            <w:r>
              <w:rPr>
                <w:sz w:val="18"/>
              </w:rPr>
              <w:t>za dobę (24 godziny)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 Piotrkowska Karta Mieszkańca – zniżka 25%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 Karta „Rodzina +4” – zniżka 50%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*** Cena dla osób z niepełnosprawnością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Stawka za wynajem sali sportowej w rozliczeniu dobowym wynosi 5 000,00 zł za 24 godziny.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Doba najmu liczona jest od momentu faktycznego rozpoczęcia korzystania z obiektu.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Przekroczenie czasu najmu o więcej niż 1 godzinę skutkuje naliczeniem opłaty ryczałtowej w wysokości 50% stawki dobowej.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Przekroczenie czasu najmu o ponad 12 godzin traktowane jest jako rozpoczęcie kolejnej doby najmu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stosowania zniżek i uprawnień specjalnych: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przysługują wyłącznie osobom i podmiotom uprawnionym.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dla przedszkoli i szkół przysługują wyłącznie w ramach działalności statutowej jednostek.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dla klubów sportowych przysługują przy realizacji treningów, zajęć sportowych lub meczów.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dla służb mundurowych przysługują w związku z realizacją zadań służbowych lub działalności sportowej.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dla mieszkańców Piotrkowa Trybunalskiego (PKM) przysługują po okazaniu ważnej Karty Mieszkańca Piotrkowa Trybunalskiego przed skorzystaniem z usługi.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dla osób z niepełnosprawnościami przysługują po okazaniu ważnego dokumentu potwierdzającego niepełnosprawność.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Cena ulgowa przysługuje dzieciom i młodzieży do ukończenia 25 roku życia po okazaniu ważnej legitymacji szkolnej/studenckiej.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Opiekun osoby z niepełnosprawnością korzysta z tej samej ceny, jeżeli jego obecność jest niezbędna.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Weterani działań poza granicami RP oraz weterani poszkodowani korzystają z siłowni nieodpłatnie, zgodnie z obowiązującą uchwałą Rady Miasta.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nie podlegają łączeniu; w przypadku przysługujących jednocześnie kilku uprawnień stosuje się jedną, najkorzystniejszą cenę.</w:t>
      </w: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