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55EA2" w14:textId="6B35C47F" w:rsidR="00DC4D7C" w:rsidRDefault="00DC4D7C" w:rsidP="00DC4D7C">
      <w:pPr>
        <w:pStyle w:val="Standard"/>
        <w:ind w:left="5672"/>
        <w:rPr>
          <w:rFonts w:ascii="Arial" w:hAnsi="Arial"/>
          <w:b/>
          <w:bCs/>
          <w:color w:val="000000"/>
          <w:sz w:val="16"/>
          <w:szCs w:val="16"/>
        </w:rPr>
      </w:pPr>
      <w:r>
        <w:rPr>
          <w:rFonts w:ascii="Arial" w:hAnsi="Arial"/>
          <w:b/>
          <w:bCs/>
          <w:color w:val="000000"/>
          <w:sz w:val="16"/>
          <w:szCs w:val="16"/>
        </w:rPr>
        <w:t xml:space="preserve">Załącznik Nr 8 do zarządzenia </w:t>
      </w:r>
      <w:r w:rsidR="00434DCB">
        <w:rPr>
          <w:rFonts w:ascii="Arial" w:hAnsi="Arial"/>
          <w:b/>
          <w:bCs/>
          <w:color w:val="000000"/>
          <w:sz w:val="16"/>
          <w:szCs w:val="16"/>
        </w:rPr>
        <w:t>17/2026</w:t>
      </w:r>
    </w:p>
    <w:p w14:paraId="31AEB416" w14:textId="70D3EC72" w:rsidR="006B5F53" w:rsidRDefault="00DC4D7C" w:rsidP="00DC4D7C">
      <w:pPr>
        <w:spacing w:after="0" w:line="240" w:lineRule="auto"/>
        <w:ind w:left="4956" w:firstLine="708"/>
        <w:rPr>
          <w:rFonts w:cs="Arial"/>
          <w:b/>
          <w:color w:val="000000"/>
        </w:rPr>
      </w:pPr>
      <w:r>
        <w:rPr>
          <w:rFonts w:ascii="Arial" w:hAnsi="Arial"/>
          <w:b/>
          <w:bCs/>
          <w:color w:val="000000"/>
          <w:sz w:val="16"/>
          <w:szCs w:val="16"/>
        </w:rPr>
        <w:t xml:space="preserve">Dyrektora OSIR z dnia </w:t>
      </w:r>
      <w:r w:rsidR="00434DCB">
        <w:rPr>
          <w:rFonts w:ascii="Arial" w:hAnsi="Arial"/>
          <w:b/>
          <w:bCs/>
          <w:color w:val="000000"/>
          <w:sz w:val="16"/>
          <w:szCs w:val="16"/>
        </w:rPr>
        <w:t>23 kwietnia 2026 roku</w:t>
      </w:r>
    </w:p>
    <w:p w14:paraId="2C03E9EF" w14:textId="77777777" w:rsidR="00DC4D7C" w:rsidRDefault="00DC4D7C" w:rsidP="006B5F5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CCB2E13" w14:textId="77777777" w:rsidR="00DC4D7C" w:rsidRDefault="00DC4D7C" w:rsidP="006B5F5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26B6F793" w14:textId="2D324699" w:rsidR="00735A2F" w:rsidRDefault="006B5F53" w:rsidP="006B5F5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D3F27">
        <w:rPr>
          <w:rFonts w:ascii="Arial" w:hAnsi="Arial" w:cs="Arial"/>
          <w:b/>
          <w:color w:val="000000"/>
          <w:sz w:val="24"/>
          <w:szCs w:val="24"/>
        </w:rPr>
        <w:t xml:space="preserve">REGULAMIN </w:t>
      </w:r>
    </w:p>
    <w:p w14:paraId="163F7A19" w14:textId="4491C171" w:rsidR="006B5F53" w:rsidRPr="004D3F27" w:rsidRDefault="006B5F53" w:rsidP="006B5F5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D3F27">
        <w:rPr>
          <w:rFonts w:ascii="Arial" w:hAnsi="Arial" w:cs="Arial"/>
          <w:b/>
          <w:color w:val="000000"/>
          <w:sz w:val="24"/>
          <w:szCs w:val="24"/>
        </w:rPr>
        <w:t xml:space="preserve">KORTÓW TENISOWYCH </w:t>
      </w:r>
      <w:proofErr w:type="spellStart"/>
      <w:r w:rsidRPr="004D3F27">
        <w:rPr>
          <w:rFonts w:ascii="Arial" w:hAnsi="Arial" w:cs="Arial"/>
          <w:b/>
          <w:color w:val="000000"/>
          <w:sz w:val="24"/>
          <w:szCs w:val="24"/>
        </w:rPr>
        <w:t>OSiR</w:t>
      </w:r>
      <w:proofErr w:type="spellEnd"/>
    </w:p>
    <w:p w14:paraId="3FA22913" w14:textId="77777777" w:rsidR="006B5F53" w:rsidRPr="004D3F27" w:rsidRDefault="006B5F53" w:rsidP="006B5F5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F4A18D7" w14:textId="0654ADE6" w:rsidR="006B5F53" w:rsidRPr="009408E3" w:rsidRDefault="006B5F53" w:rsidP="00735A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408E3">
        <w:rPr>
          <w:rFonts w:ascii="Arial" w:hAnsi="Arial" w:cs="Arial"/>
          <w:b/>
          <w:sz w:val="20"/>
          <w:szCs w:val="20"/>
        </w:rPr>
        <w:t>Postanowienia ogólne:</w:t>
      </w:r>
    </w:p>
    <w:p w14:paraId="3D535D1A" w14:textId="6EEAB88E" w:rsidR="006B5F53" w:rsidRPr="009408E3" w:rsidRDefault="00EA4633" w:rsidP="009408E3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>Korty tenisowe</w:t>
      </w:r>
      <w:r w:rsidR="006B5F53" w:rsidRPr="009408E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B5F53" w:rsidRPr="009408E3">
        <w:rPr>
          <w:rFonts w:ascii="Arial" w:hAnsi="Arial" w:cs="Arial"/>
          <w:sz w:val="20"/>
          <w:szCs w:val="20"/>
        </w:rPr>
        <w:t>OSiR</w:t>
      </w:r>
      <w:proofErr w:type="spellEnd"/>
      <w:r w:rsidRPr="009408E3">
        <w:rPr>
          <w:rFonts w:ascii="Arial" w:hAnsi="Arial" w:cs="Arial"/>
          <w:sz w:val="20"/>
          <w:szCs w:val="20"/>
        </w:rPr>
        <w:t xml:space="preserve"> zlokalizowane są</w:t>
      </w:r>
      <w:r w:rsidR="006B5F53" w:rsidRPr="009408E3">
        <w:rPr>
          <w:rFonts w:ascii="Arial" w:hAnsi="Arial" w:cs="Arial"/>
          <w:sz w:val="20"/>
          <w:szCs w:val="20"/>
        </w:rPr>
        <w:t xml:space="preserve"> przy ul. </w:t>
      </w:r>
      <w:proofErr w:type="spellStart"/>
      <w:r w:rsidR="006B5F53" w:rsidRPr="009408E3">
        <w:rPr>
          <w:rFonts w:ascii="Arial" w:hAnsi="Arial" w:cs="Arial"/>
          <w:sz w:val="20"/>
          <w:szCs w:val="20"/>
        </w:rPr>
        <w:t>Belzackiej</w:t>
      </w:r>
      <w:proofErr w:type="spellEnd"/>
      <w:r w:rsidR="006B5F53" w:rsidRPr="009408E3">
        <w:rPr>
          <w:rFonts w:ascii="Arial" w:hAnsi="Arial" w:cs="Arial"/>
          <w:sz w:val="20"/>
          <w:szCs w:val="20"/>
        </w:rPr>
        <w:t xml:space="preserve"> 108</w:t>
      </w:r>
      <w:r w:rsidRPr="009408E3">
        <w:rPr>
          <w:rFonts w:ascii="Arial" w:hAnsi="Arial" w:cs="Arial"/>
          <w:sz w:val="20"/>
          <w:szCs w:val="20"/>
        </w:rPr>
        <w:t>/110 w Piotrkowie Trybunalskim</w:t>
      </w:r>
      <w:r w:rsidR="009408E3" w:rsidRPr="009408E3">
        <w:rPr>
          <w:rFonts w:ascii="Arial" w:hAnsi="Arial" w:cs="Arial"/>
          <w:sz w:val="20"/>
          <w:szCs w:val="20"/>
        </w:rPr>
        <w:t>.</w:t>
      </w:r>
    </w:p>
    <w:p w14:paraId="01DAC7BD" w14:textId="578495EE" w:rsidR="006B5F53" w:rsidRPr="009408E3" w:rsidRDefault="00EA4633" w:rsidP="009408E3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>Administratorem kortów tenisowych jest</w:t>
      </w:r>
      <w:r w:rsidR="00E41CD6" w:rsidRPr="009408E3">
        <w:rPr>
          <w:rFonts w:ascii="Arial" w:hAnsi="Arial" w:cs="Arial"/>
          <w:sz w:val="20"/>
          <w:szCs w:val="20"/>
        </w:rPr>
        <w:t xml:space="preserve"> </w:t>
      </w:r>
      <w:r w:rsidR="006B5F53" w:rsidRPr="009408E3">
        <w:rPr>
          <w:rFonts w:ascii="Arial" w:hAnsi="Arial" w:cs="Arial"/>
          <w:sz w:val="20"/>
          <w:szCs w:val="20"/>
        </w:rPr>
        <w:t>Ośrodek Sportu i Rekreacji w Piotrkowie Trybunalskim</w:t>
      </w:r>
      <w:r w:rsidRPr="009408E3">
        <w:rPr>
          <w:rFonts w:ascii="Arial" w:hAnsi="Arial" w:cs="Arial"/>
          <w:sz w:val="20"/>
          <w:szCs w:val="20"/>
        </w:rPr>
        <w:t xml:space="preserve"> przy</w:t>
      </w:r>
      <w:r w:rsidR="00E41CD6" w:rsidRPr="009408E3">
        <w:rPr>
          <w:rFonts w:ascii="Arial" w:hAnsi="Arial" w:cs="Arial"/>
          <w:sz w:val="20"/>
          <w:szCs w:val="20"/>
        </w:rPr>
        <w:t xml:space="preserve"> ul. Stefana Batorego 8</w:t>
      </w:r>
      <w:r w:rsidRPr="009408E3">
        <w:rPr>
          <w:rFonts w:ascii="Arial" w:hAnsi="Arial" w:cs="Arial"/>
          <w:sz w:val="20"/>
          <w:szCs w:val="20"/>
        </w:rPr>
        <w:t>, 97-</w:t>
      </w:r>
      <w:r w:rsidR="002848D6" w:rsidRPr="009408E3">
        <w:rPr>
          <w:rFonts w:ascii="Arial" w:hAnsi="Arial" w:cs="Arial"/>
          <w:sz w:val="20"/>
          <w:szCs w:val="20"/>
        </w:rPr>
        <w:t xml:space="preserve"> </w:t>
      </w:r>
      <w:r w:rsidRPr="009408E3">
        <w:rPr>
          <w:rFonts w:ascii="Arial" w:hAnsi="Arial" w:cs="Arial"/>
          <w:sz w:val="20"/>
          <w:szCs w:val="20"/>
        </w:rPr>
        <w:t>300  Piotrków Trybunalski tel.</w:t>
      </w:r>
      <w:r w:rsidR="009408E3" w:rsidRPr="009408E3">
        <w:rPr>
          <w:rFonts w:ascii="Arial" w:hAnsi="Arial" w:cs="Arial"/>
          <w:sz w:val="20"/>
          <w:szCs w:val="20"/>
        </w:rPr>
        <w:t xml:space="preserve"> 44 </w:t>
      </w:r>
      <w:r w:rsidRPr="009408E3">
        <w:rPr>
          <w:rFonts w:ascii="Arial" w:hAnsi="Arial" w:cs="Arial"/>
          <w:sz w:val="20"/>
          <w:szCs w:val="20"/>
        </w:rPr>
        <w:t>732-</w:t>
      </w:r>
      <w:r w:rsidR="004D0E8D" w:rsidRPr="009408E3">
        <w:rPr>
          <w:rFonts w:ascii="Arial" w:hAnsi="Arial" w:cs="Arial"/>
          <w:sz w:val="20"/>
          <w:szCs w:val="20"/>
        </w:rPr>
        <w:t>65-69</w:t>
      </w:r>
      <w:r w:rsidR="002848D6" w:rsidRPr="009408E3">
        <w:rPr>
          <w:rFonts w:ascii="Arial" w:hAnsi="Arial" w:cs="Arial"/>
          <w:sz w:val="20"/>
          <w:szCs w:val="20"/>
        </w:rPr>
        <w:t xml:space="preserve"> </w:t>
      </w:r>
      <w:r w:rsidR="006B5F53" w:rsidRPr="009408E3">
        <w:rPr>
          <w:rFonts w:ascii="Arial" w:hAnsi="Arial" w:cs="Arial"/>
          <w:sz w:val="20"/>
          <w:szCs w:val="20"/>
        </w:rPr>
        <w:t xml:space="preserve">zwany dalej Zarządzającym, reprezentowany przez dyrektora </w:t>
      </w:r>
      <w:proofErr w:type="spellStart"/>
      <w:r w:rsidR="006B5F53" w:rsidRPr="009408E3">
        <w:rPr>
          <w:rFonts w:ascii="Arial" w:hAnsi="Arial" w:cs="Arial"/>
          <w:sz w:val="20"/>
          <w:szCs w:val="20"/>
        </w:rPr>
        <w:t>OSiR</w:t>
      </w:r>
      <w:proofErr w:type="spellEnd"/>
      <w:r w:rsidR="006B5F53" w:rsidRPr="009408E3">
        <w:rPr>
          <w:rFonts w:ascii="Arial" w:hAnsi="Arial" w:cs="Arial"/>
          <w:sz w:val="20"/>
          <w:szCs w:val="20"/>
        </w:rPr>
        <w:t xml:space="preserve">. </w:t>
      </w:r>
    </w:p>
    <w:p w14:paraId="0E000450" w14:textId="2B33ACA1" w:rsidR="006B5F53" w:rsidRPr="009408E3" w:rsidRDefault="006B5F53" w:rsidP="009408E3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 xml:space="preserve">Zarządzający zapewnia obsługę kortów tenisowych, w tym dba o stan techniczny nawierzchni i urządzeń kortów tenisowych oraz pobiera opłatę za korzystanie z kortów tenisowych. </w:t>
      </w:r>
    </w:p>
    <w:p w14:paraId="1B52FDC0" w14:textId="7E6012D0" w:rsidR="006B5F53" w:rsidRPr="009408E3" w:rsidRDefault="006B5F53" w:rsidP="009408E3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>Niniejszy Regulamin określa zasady korzystania z kortów tenisowych</w:t>
      </w:r>
      <w:r w:rsidR="00386BE9" w:rsidRPr="009408E3">
        <w:rPr>
          <w:rFonts w:ascii="Arial" w:hAnsi="Arial" w:cs="Arial"/>
          <w:sz w:val="20"/>
          <w:szCs w:val="20"/>
        </w:rPr>
        <w:t xml:space="preserve"> </w:t>
      </w:r>
      <w:r w:rsidRPr="009408E3">
        <w:rPr>
          <w:rFonts w:ascii="Arial" w:hAnsi="Arial" w:cs="Arial"/>
          <w:sz w:val="20"/>
          <w:szCs w:val="20"/>
        </w:rPr>
        <w:t xml:space="preserve">oraz postępowania na ich terenie. </w:t>
      </w:r>
    </w:p>
    <w:p w14:paraId="37B0CFE1" w14:textId="0C05423C" w:rsidR="006B5F53" w:rsidRPr="009408E3" w:rsidRDefault="006B5F53" w:rsidP="009408E3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 xml:space="preserve">Każdy, kto przebywa na terenie kortów tenisowych, zobowiązany jest do zapoznania się z niniejszym Regulaminem i postępowania zgodnie z jego postanowieniami. </w:t>
      </w:r>
    </w:p>
    <w:p w14:paraId="196CC59A" w14:textId="06BF9D36" w:rsidR="006B5F53" w:rsidRPr="009408E3" w:rsidRDefault="006B5F53" w:rsidP="009408E3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>Korty tenisowe czynne są codziennie:</w:t>
      </w:r>
    </w:p>
    <w:p w14:paraId="518D3AB2" w14:textId="77777777" w:rsidR="009408E3" w:rsidRPr="009408E3" w:rsidRDefault="006B5F53" w:rsidP="009408E3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9408E3">
        <w:rPr>
          <w:rFonts w:ascii="Arial" w:hAnsi="Arial" w:cs="Arial"/>
          <w:color w:val="000000" w:themeColor="text1"/>
          <w:sz w:val="20"/>
          <w:szCs w:val="20"/>
        </w:rPr>
        <w:t xml:space="preserve">w sezonie letnim, tj. od </w:t>
      </w:r>
      <w:r w:rsidR="002848D6" w:rsidRPr="009408E3">
        <w:rPr>
          <w:rFonts w:ascii="Arial" w:hAnsi="Arial" w:cs="Arial"/>
          <w:color w:val="000000" w:themeColor="text1"/>
          <w:sz w:val="20"/>
          <w:szCs w:val="20"/>
        </w:rPr>
        <w:t xml:space="preserve">kwietnia </w:t>
      </w:r>
      <w:r w:rsidRPr="009408E3">
        <w:rPr>
          <w:rFonts w:ascii="Arial" w:hAnsi="Arial" w:cs="Arial"/>
          <w:color w:val="000000" w:themeColor="text1"/>
          <w:sz w:val="20"/>
          <w:szCs w:val="20"/>
        </w:rPr>
        <w:t xml:space="preserve">do września – w godzinach od 9:00 </w:t>
      </w:r>
      <w:r w:rsidR="002848D6" w:rsidRPr="009408E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408E3">
        <w:rPr>
          <w:rFonts w:ascii="Arial" w:hAnsi="Arial" w:cs="Arial"/>
          <w:color w:val="000000" w:themeColor="text1"/>
          <w:sz w:val="20"/>
          <w:szCs w:val="20"/>
        </w:rPr>
        <w:t xml:space="preserve">do zmroku, </w:t>
      </w:r>
    </w:p>
    <w:p w14:paraId="272E78E2" w14:textId="7651394B" w:rsidR="006B5F53" w:rsidRPr="009408E3" w:rsidRDefault="006B5F53" w:rsidP="009408E3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9408E3">
        <w:rPr>
          <w:rFonts w:ascii="Arial" w:hAnsi="Arial" w:cs="Arial"/>
          <w:color w:val="000000" w:themeColor="text1"/>
          <w:sz w:val="20"/>
          <w:szCs w:val="20"/>
        </w:rPr>
        <w:t xml:space="preserve"> w sezo</w:t>
      </w:r>
      <w:r w:rsidR="00B35087" w:rsidRPr="009408E3">
        <w:rPr>
          <w:rFonts w:ascii="Arial" w:hAnsi="Arial" w:cs="Arial"/>
          <w:color w:val="000000" w:themeColor="text1"/>
          <w:sz w:val="20"/>
          <w:szCs w:val="20"/>
        </w:rPr>
        <w:t>nie zimowym, tj. od października</w:t>
      </w:r>
      <w:r w:rsidRPr="009408E3">
        <w:rPr>
          <w:rFonts w:ascii="Arial" w:hAnsi="Arial" w:cs="Arial"/>
          <w:color w:val="000000" w:themeColor="text1"/>
          <w:sz w:val="20"/>
          <w:szCs w:val="20"/>
        </w:rPr>
        <w:t xml:space="preserve"> do kwietnia – w godzinach od</w:t>
      </w:r>
      <w:r w:rsidR="002848D6" w:rsidRPr="009408E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408E3">
        <w:rPr>
          <w:rFonts w:ascii="Arial" w:hAnsi="Arial" w:cs="Arial"/>
          <w:color w:val="000000" w:themeColor="text1"/>
          <w:sz w:val="20"/>
          <w:szCs w:val="20"/>
        </w:rPr>
        <w:t xml:space="preserve"> 9:00 </w:t>
      </w:r>
      <w:r w:rsidR="002848D6" w:rsidRPr="009408E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408E3">
        <w:rPr>
          <w:rFonts w:ascii="Arial" w:hAnsi="Arial" w:cs="Arial"/>
          <w:color w:val="000000" w:themeColor="text1"/>
          <w:sz w:val="20"/>
          <w:szCs w:val="20"/>
        </w:rPr>
        <w:t>do 22:00,</w:t>
      </w:r>
    </w:p>
    <w:p w14:paraId="6FFE2F5E" w14:textId="4A059337" w:rsidR="009408E3" w:rsidRDefault="006B5F53" w:rsidP="009408E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 xml:space="preserve">     </w:t>
      </w:r>
      <w:r w:rsidR="002848D6" w:rsidRPr="009408E3">
        <w:rPr>
          <w:rFonts w:ascii="Arial" w:hAnsi="Arial" w:cs="Arial"/>
          <w:sz w:val="20"/>
          <w:szCs w:val="20"/>
        </w:rPr>
        <w:t>oraz</w:t>
      </w:r>
      <w:r w:rsidRPr="009408E3">
        <w:rPr>
          <w:rFonts w:ascii="Arial" w:hAnsi="Arial" w:cs="Arial"/>
          <w:sz w:val="20"/>
          <w:szCs w:val="20"/>
        </w:rPr>
        <w:t xml:space="preserve"> w zależności od warunków atmosferycznych, Zarządzający</w:t>
      </w:r>
      <w:r w:rsidR="002848D6" w:rsidRPr="009408E3">
        <w:rPr>
          <w:rFonts w:ascii="Arial" w:hAnsi="Arial" w:cs="Arial"/>
          <w:sz w:val="20"/>
          <w:szCs w:val="20"/>
        </w:rPr>
        <w:t xml:space="preserve"> może</w:t>
      </w:r>
      <w:r w:rsidRPr="009408E3">
        <w:rPr>
          <w:rFonts w:ascii="Arial" w:hAnsi="Arial" w:cs="Arial"/>
          <w:sz w:val="20"/>
          <w:szCs w:val="20"/>
        </w:rPr>
        <w:t xml:space="preserve"> </w:t>
      </w:r>
      <w:r w:rsidR="002848D6" w:rsidRPr="009408E3">
        <w:rPr>
          <w:rFonts w:ascii="Arial" w:hAnsi="Arial" w:cs="Arial"/>
          <w:sz w:val="20"/>
          <w:szCs w:val="20"/>
        </w:rPr>
        <w:t xml:space="preserve">zmienić </w:t>
      </w:r>
      <w:r w:rsidRPr="009408E3">
        <w:rPr>
          <w:rFonts w:ascii="Arial" w:hAnsi="Arial" w:cs="Arial"/>
          <w:sz w:val="20"/>
          <w:szCs w:val="20"/>
        </w:rPr>
        <w:t xml:space="preserve"> godzin</w:t>
      </w:r>
      <w:r w:rsidR="002848D6" w:rsidRPr="009408E3">
        <w:rPr>
          <w:rFonts w:ascii="Arial" w:hAnsi="Arial" w:cs="Arial"/>
          <w:sz w:val="20"/>
          <w:szCs w:val="20"/>
        </w:rPr>
        <w:t xml:space="preserve">y </w:t>
      </w:r>
      <w:r w:rsidRPr="009408E3">
        <w:rPr>
          <w:rFonts w:ascii="Arial" w:hAnsi="Arial" w:cs="Arial"/>
          <w:sz w:val="20"/>
          <w:szCs w:val="20"/>
        </w:rPr>
        <w:t xml:space="preserve"> otwarcia </w:t>
      </w:r>
      <w:r w:rsidR="002848D6" w:rsidRPr="009408E3">
        <w:rPr>
          <w:rFonts w:ascii="Arial" w:hAnsi="Arial" w:cs="Arial"/>
          <w:sz w:val="20"/>
          <w:szCs w:val="20"/>
        </w:rPr>
        <w:t xml:space="preserve">i zamknięcia </w:t>
      </w:r>
      <w:r w:rsidR="009408E3">
        <w:rPr>
          <w:rFonts w:ascii="Arial" w:hAnsi="Arial" w:cs="Arial"/>
          <w:sz w:val="20"/>
          <w:szCs w:val="20"/>
        </w:rPr>
        <w:t xml:space="preserve"> </w:t>
      </w:r>
    </w:p>
    <w:p w14:paraId="3CE0351E" w14:textId="7B38DABA" w:rsidR="006B5F53" w:rsidRPr="009408E3" w:rsidRDefault="009408E3" w:rsidP="009408E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2848D6" w:rsidRPr="009408E3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o</w:t>
      </w:r>
      <w:r w:rsidR="002848D6" w:rsidRPr="009408E3">
        <w:rPr>
          <w:rFonts w:ascii="Arial" w:hAnsi="Arial" w:cs="Arial"/>
          <w:sz w:val="20"/>
          <w:szCs w:val="20"/>
        </w:rPr>
        <w:t>rtów.</w:t>
      </w:r>
    </w:p>
    <w:p w14:paraId="14D41497" w14:textId="76B0327F" w:rsidR="005A4120" w:rsidRPr="009408E3" w:rsidRDefault="004D3F27" w:rsidP="009408E3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 xml:space="preserve">Korzystanie z kortów jest odpłatne zgodnie z cennikiem kortów. </w:t>
      </w:r>
    </w:p>
    <w:p w14:paraId="08AE5A7F" w14:textId="3458489B" w:rsidR="002848D6" w:rsidRPr="009408E3" w:rsidRDefault="005A4120" w:rsidP="009408E3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>Korzystanie z kortów tenisowych jest możliwe wyłącznie przez osoby, których stan zdrowia pozwala na uprawianie aktywności fizycznej, w szczególności gry w tenisa ziemnego. Właściciel kortów nie ma obowiązku weryfikowania stanu zdrowia osób korzystających i nie ponosi odpowiedzialności za ewentualne wypadki, urazy lub kontuzje wynikające z przeciwwskazań zdrowotnych korzystającego.</w:t>
      </w:r>
    </w:p>
    <w:p w14:paraId="23D26FA3" w14:textId="77777777" w:rsidR="006B5F53" w:rsidRPr="009408E3" w:rsidRDefault="006B5F53" w:rsidP="009408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5F7D23" w14:textId="799FFE2F" w:rsidR="006B5F53" w:rsidRPr="00735A2F" w:rsidRDefault="006B5F53" w:rsidP="00735A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408E3">
        <w:rPr>
          <w:rFonts w:ascii="Arial" w:hAnsi="Arial" w:cs="Arial"/>
          <w:b/>
          <w:sz w:val="20"/>
          <w:szCs w:val="20"/>
        </w:rPr>
        <w:t>Zasady korzystania z kortów tenisowych:</w:t>
      </w:r>
    </w:p>
    <w:p w14:paraId="7650ADD5" w14:textId="5EAD3CB0" w:rsidR="006B5F53" w:rsidRPr="009408E3" w:rsidRDefault="006B5F53" w:rsidP="00735A2F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color w:val="FF0000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 xml:space="preserve">Decyzję o dopuszczeniu Użytkownika do gry na korcie tenisowym podejmuje każdorazowo Zarządzający. </w:t>
      </w:r>
    </w:p>
    <w:p w14:paraId="74BD8EDC" w14:textId="425869C2" w:rsidR="006B5F53" w:rsidRPr="009408E3" w:rsidRDefault="006B5F53" w:rsidP="00735A2F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color w:val="FF0000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>Tylko Zarządzający jest upoważniony do włączenia oświetlenia na kortach (oświetlenie może być włączone tylko na korcie tenisowym, gdzie zostały wykupione godziny gry).</w:t>
      </w:r>
    </w:p>
    <w:p w14:paraId="562EA230" w14:textId="5DD7BAF8" w:rsidR="006B5F53" w:rsidRPr="009408E3" w:rsidRDefault="006B5F53" w:rsidP="00735A2F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color w:val="FF0000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 xml:space="preserve">Użytkownicy kortów tenisowych zobligowani są do: </w:t>
      </w:r>
    </w:p>
    <w:p w14:paraId="5350FB73" w14:textId="660163E1" w:rsidR="006B5F53" w:rsidRPr="009408E3" w:rsidRDefault="006B5F53" w:rsidP="00735A2F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>gry w kompletnym i estetycznym stroju sportowym oraz w czystym obuwiu zmiennym o rzeźbie podeszwy przystosowanej</w:t>
      </w:r>
      <w:r w:rsidR="00015181" w:rsidRPr="009408E3">
        <w:rPr>
          <w:rFonts w:ascii="Arial" w:hAnsi="Arial" w:cs="Arial"/>
          <w:sz w:val="20"/>
          <w:szCs w:val="20"/>
        </w:rPr>
        <w:t xml:space="preserve"> </w:t>
      </w:r>
      <w:r w:rsidRPr="009408E3">
        <w:rPr>
          <w:rFonts w:ascii="Arial" w:hAnsi="Arial" w:cs="Arial"/>
          <w:sz w:val="20"/>
          <w:szCs w:val="20"/>
        </w:rPr>
        <w:t>dla kortu tenisowego;</w:t>
      </w:r>
    </w:p>
    <w:p w14:paraId="64F7745D" w14:textId="56D41D50" w:rsidR="006B5F53" w:rsidRDefault="006B5F53" w:rsidP="00735A2F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 xml:space="preserve">stosowania się do poleceń, uwag </w:t>
      </w:r>
      <w:r w:rsidR="00B35087" w:rsidRPr="009408E3">
        <w:rPr>
          <w:rFonts w:ascii="Arial" w:hAnsi="Arial" w:cs="Arial"/>
          <w:sz w:val="20"/>
          <w:szCs w:val="20"/>
        </w:rPr>
        <w:t xml:space="preserve">kortowych </w:t>
      </w:r>
      <w:r w:rsidRPr="009408E3">
        <w:rPr>
          <w:rFonts w:ascii="Arial" w:hAnsi="Arial" w:cs="Arial"/>
          <w:sz w:val="20"/>
          <w:szCs w:val="20"/>
        </w:rPr>
        <w:t>lub wytycznych Zarządzającego;</w:t>
      </w:r>
    </w:p>
    <w:p w14:paraId="70FFE0A8" w14:textId="212BFE92" w:rsidR="006B5F53" w:rsidRDefault="006B5F53" w:rsidP="00735A2F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>zachowania czystości i porządku;</w:t>
      </w:r>
    </w:p>
    <w:p w14:paraId="6153E649" w14:textId="6666039D" w:rsidR="006B5F53" w:rsidRDefault="006B5F53" w:rsidP="00735A2F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 xml:space="preserve">niezakłócania gry osobom korzystającym z kortów sąsiednich; </w:t>
      </w:r>
    </w:p>
    <w:p w14:paraId="2E54479E" w14:textId="77777777" w:rsidR="009408E3" w:rsidRDefault="006B5F53" w:rsidP="00735A2F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 xml:space="preserve">siatkowania </w:t>
      </w:r>
      <w:r w:rsidR="00B35087" w:rsidRPr="009408E3">
        <w:rPr>
          <w:rFonts w:ascii="Arial" w:hAnsi="Arial" w:cs="Arial"/>
          <w:sz w:val="20"/>
          <w:szCs w:val="20"/>
        </w:rPr>
        <w:t xml:space="preserve">(podlanie kortu w sezonie letnim) </w:t>
      </w:r>
      <w:r w:rsidRPr="009408E3">
        <w:rPr>
          <w:rFonts w:ascii="Arial" w:hAnsi="Arial" w:cs="Arial"/>
          <w:sz w:val="20"/>
          <w:szCs w:val="20"/>
        </w:rPr>
        <w:t xml:space="preserve">kortu tenisowego </w:t>
      </w:r>
      <w:r w:rsidR="00D10E86" w:rsidRPr="009408E3">
        <w:rPr>
          <w:rFonts w:ascii="Arial" w:hAnsi="Arial" w:cs="Arial"/>
          <w:sz w:val="20"/>
          <w:szCs w:val="20"/>
        </w:rPr>
        <w:t>po zakończonym</w:t>
      </w:r>
      <w:r w:rsidRPr="009408E3">
        <w:rPr>
          <w:rFonts w:ascii="Arial" w:hAnsi="Arial" w:cs="Arial"/>
          <w:sz w:val="20"/>
          <w:szCs w:val="20"/>
        </w:rPr>
        <w:t xml:space="preserve"> czasie gry;</w:t>
      </w:r>
    </w:p>
    <w:p w14:paraId="4D718097" w14:textId="455002A7" w:rsidR="006B5F53" w:rsidRDefault="006B5F53" w:rsidP="00735A2F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 xml:space="preserve">opuszczenia kortu tenisowego po wykorzystaniu zarezerwowanego czasu gry; </w:t>
      </w:r>
    </w:p>
    <w:p w14:paraId="537F7EF3" w14:textId="04E64154" w:rsidR="006B5F53" w:rsidRPr="009408E3" w:rsidRDefault="006B5F53" w:rsidP="00735A2F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 xml:space="preserve">bezzwłocznego poinformowania </w:t>
      </w:r>
      <w:r w:rsidR="00B35087" w:rsidRPr="009408E3">
        <w:rPr>
          <w:rFonts w:ascii="Arial" w:hAnsi="Arial" w:cs="Arial"/>
          <w:sz w:val="20"/>
          <w:szCs w:val="20"/>
        </w:rPr>
        <w:t xml:space="preserve">kortowych </w:t>
      </w:r>
      <w:r w:rsidRPr="009408E3">
        <w:rPr>
          <w:rFonts w:ascii="Arial" w:hAnsi="Arial" w:cs="Arial"/>
          <w:sz w:val="20"/>
          <w:szCs w:val="20"/>
        </w:rPr>
        <w:t xml:space="preserve">o wszelkich usterkach, uszkodzeniach sprzętu lub innych </w:t>
      </w:r>
    </w:p>
    <w:p w14:paraId="5D360EFC" w14:textId="50948139" w:rsidR="00AE5D2F" w:rsidRDefault="006B5F53" w:rsidP="00735A2F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>nieprawidłowościach</w:t>
      </w:r>
      <w:r w:rsidR="009408E3">
        <w:rPr>
          <w:rFonts w:ascii="Arial" w:hAnsi="Arial" w:cs="Arial"/>
          <w:sz w:val="20"/>
          <w:szCs w:val="20"/>
        </w:rPr>
        <w:t>.</w:t>
      </w:r>
    </w:p>
    <w:p w14:paraId="38400D21" w14:textId="77777777" w:rsidR="009408E3" w:rsidRDefault="006B5F53" w:rsidP="00735A2F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>Użytkownikom kortów tenisowych zabrania się:</w:t>
      </w:r>
    </w:p>
    <w:p w14:paraId="14B92BA2" w14:textId="416E44EC" w:rsidR="006B5F53" w:rsidRPr="009408E3" w:rsidRDefault="006B5F53" w:rsidP="00735A2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>niszczenia bądź przestawiania sprzętu, urządzeń i wyposażenia obiektu;</w:t>
      </w:r>
    </w:p>
    <w:p w14:paraId="0247AE64" w14:textId="7BB89B91" w:rsidR="006B5F53" w:rsidRDefault="006B5F53" w:rsidP="00735A2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>wnoszenia i spożywania na terenie kortów tenisowych</w:t>
      </w:r>
      <w:r w:rsidR="00D10E86" w:rsidRPr="009408E3">
        <w:rPr>
          <w:rFonts w:ascii="Arial" w:hAnsi="Arial" w:cs="Arial"/>
          <w:sz w:val="20"/>
          <w:szCs w:val="20"/>
        </w:rPr>
        <w:t xml:space="preserve"> napojów alkoholowych;</w:t>
      </w:r>
    </w:p>
    <w:p w14:paraId="19872F47" w14:textId="71467989" w:rsidR="006B5F53" w:rsidRDefault="006B5F53" w:rsidP="00735A2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 xml:space="preserve">zażywania narkotyków oraz wszelkich substancji odurzających i psychotropowych; </w:t>
      </w:r>
    </w:p>
    <w:p w14:paraId="55DC4D82" w14:textId="6A8F62EC" w:rsidR="006B5F53" w:rsidRDefault="006B5F53" w:rsidP="00735A2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 xml:space="preserve">przebywania na terenie kortów tenisowych w stanie po spożyciu alkoholu, narkotyków, substancji odurzających; </w:t>
      </w:r>
    </w:p>
    <w:p w14:paraId="7F966956" w14:textId="016888F3" w:rsidR="00D10E86" w:rsidRDefault="006B5F53" w:rsidP="00735A2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>używania wulgaryzmów oraz słów powszechnie uznawanych za obelżywe</w:t>
      </w:r>
      <w:r w:rsidR="00D10E86" w:rsidRPr="009408E3">
        <w:rPr>
          <w:rFonts w:ascii="Arial" w:hAnsi="Arial" w:cs="Arial"/>
          <w:sz w:val="20"/>
          <w:szCs w:val="20"/>
        </w:rPr>
        <w:t>;</w:t>
      </w:r>
    </w:p>
    <w:p w14:paraId="485404C6" w14:textId="27A596DF" w:rsidR="00D10E86" w:rsidRDefault="00D10E86" w:rsidP="00735A2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>paleni</w:t>
      </w:r>
      <w:r w:rsidR="00735A2F">
        <w:rPr>
          <w:rFonts w:ascii="Arial" w:hAnsi="Arial" w:cs="Arial"/>
          <w:sz w:val="20"/>
          <w:szCs w:val="20"/>
        </w:rPr>
        <w:t>a</w:t>
      </w:r>
      <w:r w:rsidR="00AE5D2F" w:rsidRPr="009408E3">
        <w:rPr>
          <w:rFonts w:ascii="Arial" w:hAnsi="Arial" w:cs="Arial"/>
          <w:sz w:val="20"/>
          <w:szCs w:val="20"/>
        </w:rPr>
        <w:t xml:space="preserve"> </w:t>
      </w:r>
      <w:r w:rsidRPr="009408E3">
        <w:rPr>
          <w:rFonts w:ascii="Arial" w:hAnsi="Arial" w:cs="Arial"/>
          <w:sz w:val="20"/>
          <w:szCs w:val="20"/>
        </w:rPr>
        <w:t>tytoniu</w:t>
      </w:r>
      <w:r w:rsidR="00AE5D2F" w:rsidRPr="009408E3">
        <w:rPr>
          <w:rFonts w:ascii="Arial" w:hAnsi="Arial" w:cs="Arial"/>
          <w:sz w:val="20"/>
          <w:szCs w:val="20"/>
        </w:rPr>
        <w:t xml:space="preserve">, palenie tytoniu </w:t>
      </w:r>
      <w:r w:rsidRPr="009408E3">
        <w:rPr>
          <w:rFonts w:ascii="Arial" w:hAnsi="Arial" w:cs="Arial"/>
          <w:sz w:val="20"/>
          <w:szCs w:val="20"/>
        </w:rPr>
        <w:t xml:space="preserve"> tylko w wyznaczonym miejscu;</w:t>
      </w:r>
    </w:p>
    <w:p w14:paraId="5A47F592" w14:textId="1C06C771" w:rsidR="00AE5D2F" w:rsidRPr="009408E3" w:rsidRDefault="00AE5D2F" w:rsidP="00735A2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>zmiany kortów,</w:t>
      </w:r>
      <w:r w:rsidR="009408E3">
        <w:rPr>
          <w:rFonts w:ascii="Arial" w:hAnsi="Arial" w:cs="Arial"/>
          <w:sz w:val="20"/>
          <w:szCs w:val="20"/>
        </w:rPr>
        <w:t xml:space="preserve"> </w:t>
      </w:r>
      <w:r w:rsidRPr="009408E3">
        <w:rPr>
          <w:rFonts w:ascii="Arial" w:hAnsi="Arial" w:cs="Arial"/>
          <w:sz w:val="20"/>
          <w:szCs w:val="20"/>
        </w:rPr>
        <w:t>tak przed, jak i w trakcie gry bez zgody kortowego;</w:t>
      </w:r>
    </w:p>
    <w:p w14:paraId="15A4D37C" w14:textId="77777777" w:rsidR="006B5F53" w:rsidRPr="009408E3" w:rsidRDefault="002848D6" w:rsidP="00735A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>5</w:t>
      </w:r>
      <w:r w:rsidR="006B5F53" w:rsidRPr="009408E3">
        <w:rPr>
          <w:rFonts w:ascii="Arial" w:hAnsi="Arial" w:cs="Arial"/>
          <w:sz w:val="20"/>
          <w:szCs w:val="20"/>
        </w:rPr>
        <w:t>. Za wszelkie szkody spowodowane przez nieletnich odpowiadają ich rodzice lub opiekunowie prawni</w:t>
      </w:r>
      <w:r w:rsidR="00D10E86" w:rsidRPr="009408E3">
        <w:rPr>
          <w:rFonts w:ascii="Arial" w:hAnsi="Arial" w:cs="Arial"/>
          <w:sz w:val="20"/>
          <w:szCs w:val="20"/>
        </w:rPr>
        <w:t>.</w:t>
      </w:r>
    </w:p>
    <w:p w14:paraId="35647918" w14:textId="77777777" w:rsidR="006B5F53" w:rsidRPr="009408E3" w:rsidRDefault="006B5F53" w:rsidP="009408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9973D5" w14:textId="09E742AB" w:rsidR="006B5F53" w:rsidRPr="009408E3" w:rsidRDefault="006B5F53" w:rsidP="00735A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408E3">
        <w:rPr>
          <w:rFonts w:ascii="Arial" w:hAnsi="Arial" w:cs="Arial"/>
          <w:b/>
          <w:sz w:val="20"/>
          <w:szCs w:val="20"/>
        </w:rPr>
        <w:t>Opłaty za korzystanie z kortów tenisowych:</w:t>
      </w:r>
    </w:p>
    <w:p w14:paraId="13B28752" w14:textId="0F53B798" w:rsidR="006B5F53" w:rsidRPr="00735A2F" w:rsidRDefault="006B5F53" w:rsidP="00735A2F">
      <w:pPr>
        <w:pStyle w:val="Akapitzlist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35A2F">
        <w:rPr>
          <w:rFonts w:ascii="Arial" w:hAnsi="Arial" w:cs="Arial"/>
          <w:sz w:val="20"/>
          <w:szCs w:val="20"/>
        </w:rPr>
        <w:t xml:space="preserve">Wejście na kort tenisowy odbywa się na podstawie opłaty uiszczonej u Zarządzającego </w:t>
      </w:r>
      <w:r w:rsidRPr="00735A2F">
        <w:rPr>
          <w:rFonts w:ascii="Arial" w:hAnsi="Arial" w:cs="Arial"/>
          <w:color w:val="000000" w:themeColor="text1"/>
          <w:sz w:val="20"/>
          <w:szCs w:val="20"/>
        </w:rPr>
        <w:t xml:space="preserve">w całości przed wejściem na kort tenisowy lub na podstawie Umowy wynajmu kortów tenisowych ze stałą </w:t>
      </w:r>
      <w:r w:rsidRPr="00735A2F">
        <w:rPr>
          <w:rFonts w:ascii="Arial" w:hAnsi="Arial" w:cs="Arial"/>
          <w:sz w:val="20"/>
          <w:szCs w:val="20"/>
        </w:rPr>
        <w:t xml:space="preserve">rezerwacją na dany sezon zawartej z </w:t>
      </w:r>
      <w:r w:rsidR="004A0D8F" w:rsidRPr="00735A2F">
        <w:rPr>
          <w:rFonts w:ascii="Arial" w:hAnsi="Arial" w:cs="Arial"/>
          <w:sz w:val="20"/>
          <w:szCs w:val="20"/>
        </w:rPr>
        <w:t>Zarządcą</w:t>
      </w:r>
      <w:r w:rsidRPr="00735A2F">
        <w:rPr>
          <w:rFonts w:ascii="Arial" w:hAnsi="Arial" w:cs="Arial"/>
          <w:sz w:val="20"/>
          <w:szCs w:val="20"/>
        </w:rPr>
        <w:t xml:space="preserve">.  </w:t>
      </w:r>
    </w:p>
    <w:p w14:paraId="1EDDBD04" w14:textId="15331E6C" w:rsidR="006B5F53" w:rsidRPr="00735A2F" w:rsidRDefault="006B5F53" w:rsidP="00735A2F">
      <w:pPr>
        <w:pStyle w:val="Akapitzlist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35A2F">
        <w:rPr>
          <w:rFonts w:ascii="Arial" w:hAnsi="Arial" w:cs="Arial"/>
          <w:sz w:val="20"/>
          <w:szCs w:val="20"/>
        </w:rPr>
        <w:t xml:space="preserve">Wysokość opłat za korzystanie z kortów tenisowych ustala </w:t>
      </w:r>
      <w:r w:rsidR="004A0D8F" w:rsidRPr="00735A2F">
        <w:rPr>
          <w:rFonts w:ascii="Arial" w:hAnsi="Arial" w:cs="Arial"/>
          <w:sz w:val="20"/>
          <w:szCs w:val="20"/>
        </w:rPr>
        <w:t>Zarządca</w:t>
      </w:r>
      <w:r w:rsidRPr="00735A2F">
        <w:rPr>
          <w:rFonts w:ascii="Arial" w:hAnsi="Arial" w:cs="Arial"/>
          <w:sz w:val="20"/>
          <w:szCs w:val="20"/>
        </w:rPr>
        <w:t xml:space="preserve"> w formie Cennika.  </w:t>
      </w:r>
    </w:p>
    <w:p w14:paraId="5A3B5F5E" w14:textId="34BF9783" w:rsidR="006B5F53" w:rsidRPr="00735A2F" w:rsidRDefault="006B5F53" w:rsidP="00735A2F">
      <w:pPr>
        <w:pStyle w:val="Akapitzlist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35A2F">
        <w:rPr>
          <w:rFonts w:ascii="Arial" w:hAnsi="Arial" w:cs="Arial"/>
          <w:sz w:val="20"/>
          <w:szCs w:val="20"/>
        </w:rPr>
        <w:t>Czas korzystania z kortu tenisowego obejmuje: wejście</w:t>
      </w:r>
      <w:r w:rsidR="0069236C" w:rsidRPr="00735A2F">
        <w:rPr>
          <w:rFonts w:ascii="Arial" w:hAnsi="Arial" w:cs="Arial"/>
          <w:sz w:val="20"/>
          <w:szCs w:val="20"/>
        </w:rPr>
        <w:t xml:space="preserve"> na kort, efektywny czas gry, </w:t>
      </w:r>
      <w:r w:rsidRPr="00735A2F">
        <w:rPr>
          <w:rFonts w:ascii="Arial" w:hAnsi="Arial" w:cs="Arial"/>
          <w:sz w:val="20"/>
          <w:szCs w:val="20"/>
        </w:rPr>
        <w:t>siatkowanie</w:t>
      </w:r>
      <w:r w:rsidR="0069236C" w:rsidRPr="00735A2F">
        <w:rPr>
          <w:rFonts w:ascii="Arial" w:hAnsi="Arial" w:cs="Arial"/>
          <w:sz w:val="20"/>
          <w:szCs w:val="20"/>
        </w:rPr>
        <w:t xml:space="preserve"> </w:t>
      </w:r>
      <w:r w:rsidRPr="00735A2F">
        <w:rPr>
          <w:rFonts w:ascii="Arial" w:hAnsi="Arial" w:cs="Arial"/>
          <w:sz w:val="20"/>
          <w:szCs w:val="20"/>
        </w:rPr>
        <w:t>kortu</w:t>
      </w:r>
      <w:r w:rsidR="0069236C" w:rsidRPr="00735A2F">
        <w:rPr>
          <w:rFonts w:ascii="Arial" w:hAnsi="Arial" w:cs="Arial"/>
          <w:sz w:val="20"/>
          <w:szCs w:val="20"/>
        </w:rPr>
        <w:t xml:space="preserve"> </w:t>
      </w:r>
      <w:r w:rsidRPr="00735A2F">
        <w:rPr>
          <w:rFonts w:ascii="Arial" w:hAnsi="Arial" w:cs="Arial"/>
          <w:sz w:val="20"/>
          <w:szCs w:val="20"/>
        </w:rPr>
        <w:t xml:space="preserve">tenisowego przez Użytkownika po skończonej grze, zejście z kortu tenisowego.  </w:t>
      </w:r>
    </w:p>
    <w:p w14:paraId="32C68E56" w14:textId="11AA9420" w:rsidR="006B5F53" w:rsidRPr="00735A2F" w:rsidRDefault="006B5F53" w:rsidP="00735A2F">
      <w:pPr>
        <w:pStyle w:val="Akapitzlist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35A2F">
        <w:rPr>
          <w:rFonts w:ascii="Arial" w:hAnsi="Arial" w:cs="Arial"/>
          <w:color w:val="000000" w:themeColor="text1"/>
          <w:sz w:val="20"/>
          <w:szCs w:val="20"/>
        </w:rPr>
        <w:t>Użytkownik – instruktor, organizuje zajęcia na własną odpowiedzialność; ponosi pełną odpowiedzialność za bezpieczeństwo osób biorących udział w zajęciach oraz zobowiązany jest do zapewnienia we własnym zakresie opieki medycznej</w:t>
      </w:r>
      <w:r w:rsidR="00735A2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64F5662" w14:textId="77777777" w:rsidR="00A1494E" w:rsidRPr="009408E3" w:rsidRDefault="00A1494E" w:rsidP="009408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2DFF16" w14:textId="77777777" w:rsidR="00735A2F" w:rsidRDefault="00735A2F" w:rsidP="009408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6F59DB5" w14:textId="77777777" w:rsidR="004342FF" w:rsidRDefault="004342FF" w:rsidP="009408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499A14" w14:textId="309FC8E8" w:rsidR="006B5F53" w:rsidRPr="009408E3" w:rsidRDefault="006B5F53" w:rsidP="00735A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408E3">
        <w:rPr>
          <w:rFonts w:ascii="Arial" w:hAnsi="Arial" w:cs="Arial"/>
          <w:b/>
          <w:sz w:val="20"/>
          <w:szCs w:val="20"/>
        </w:rPr>
        <w:lastRenderedPageBreak/>
        <w:t>Rezerwacje kortów tenisowych:</w:t>
      </w:r>
    </w:p>
    <w:p w14:paraId="34A8CB68" w14:textId="1A3235FF" w:rsidR="006B5F53" w:rsidRDefault="006B5F53" w:rsidP="00735A2F">
      <w:pPr>
        <w:pStyle w:val="Akapitzlist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35A2F">
        <w:rPr>
          <w:rFonts w:ascii="Arial" w:hAnsi="Arial" w:cs="Arial"/>
          <w:sz w:val="20"/>
          <w:szCs w:val="20"/>
        </w:rPr>
        <w:t xml:space="preserve">Rezerwacji kortów tenisowych można dokonać osobiście na terenie obiektu u </w:t>
      </w:r>
      <w:r w:rsidR="0069236C" w:rsidRPr="00735A2F">
        <w:rPr>
          <w:rFonts w:ascii="Arial" w:hAnsi="Arial" w:cs="Arial"/>
          <w:sz w:val="20"/>
          <w:szCs w:val="20"/>
        </w:rPr>
        <w:t xml:space="preserve">Kortowego, </w:t>
      </w:r>
      <w:r w:rsidR="00F80AF2" w:rsidRPr="00735A2F">
        <w:rPr>
          <w:rFonts w:ascii="Arial" w:hAnsi="Arial" w:cs="Arial"/>
          <w:sz w:val="20"/>
          <w:szCs w:val="20"/>
        </w:rPr>
        <w:t xml:space="preserve">tel. nr </w:t>
      </w:r>
      <w:r w:rsidR="006460BA" w:rsidRPr="00735A2F">
        <w:rPr>
          <w:rFonts w:ascii="Arial" w:hAnsi="Arial" w:cs="Arial"/>
          <w:sz w:val="20"/>
          <w:szCs w:val="20"/>
        </w:rPr>
        <w:t xml:space="preserve"> </w:t>
      </w:r>
      <w:r w:rsidR="00F80AF2" w:rsidRPr="00735A2F">
        <w:rPr>
          <w:rFonts w:ascii="Arial" w:hAnsi="Arial" w:cs="Arial"/>
          <w:sz w:val="20"/>
          <w:szCs w:val="20"/>
        </w:rPr>
        <w:t xml:space="preserve">697888231 </w:t>
      </w:r>
      <w:r w:rsidR="0069236C" w:rsidRPr="00735A2F">
        <w:rPr>
          <w:rFonts w:ascii="Arial" w:hAnsi="Arial" w:cs="Arial"/>
          <w:sz w:val="20"/>
          <w:szCs w:val="20"/>
        </w:rPr>
        <w:t xml:space="preserve"> po przez stronę internetową kluby.org.</w:t>
      </w:r>
    </w:p>
    <w:p w14:paraId="158D9BA3" w14:textId="72361A2F" w:rsidR="006B5F53" w:rsidRDefault="006B5F53" w:rsidP="00735A2F">
      <w:pPr>
        <w:pStyle w:val="Akapitzlist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35A2F">
        <w:rPr>
          <w:rFonts w:ascii="Arial" w:hAnsi="Arial" w:cs="Arial"/>
          <w:sz w:val="20"/>
          <w:szCs w:val="20"/>
        </w:rPr>
        <w:t>Rezerwacji można dokonywać z maksymalnie tygodniowym wyprzedzeniem.</w:t>
      </w:r>
    </w:p>
    <w:p w14:paraId="1B3D5A38" w14:textId="05A27A4A" w:rsidR="006B5F53" w:rsidRDefault="006B5F53" w:rsidP="00735A2F">
      <w:pPr>
        <w:pStyle w:val="Akapitzlist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35A2F">
        <w:rPr>
          <w:rFonts w:ascii="Arial" w:hAnsi="Arial" w:cs="Arial"/>
          <w:sz w:val="20"/>
          <w:szCs w:val="20"/>
        </w:rPr>
        <w:t xml:space="preserve">Odwołanie rezerwacji </w:t>
      </w:r>
      <w:r w:rsidR="00735A2F" w:rsidRPr="00735A2F">
        <w:rPr>
          <w:rFonts w:ascii="Arial" w:hAnsi="Arial" w:cs="Arial"/>
          <w:sz w:val="20"/>
          <w:szCs w:val="20"/>
        </w:rPr>
        <w:t xml:space="preserve">należy dokonać pod  nr tel. 697888231 przez stronę internetową </w:t>
      </w:r>
      <w:r w:rsidR="00735A2F" w:rsidRPr="00735A2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6" w:history="1">
        <w:r w:rsidR="00735A2F" w:rsidRPr="00735A2F">
          <w:rPr>
            <w:rStyle w:val="Hipercze"/>
            <w:rFonts w:ascii="Arial" w:hAnsi="Arial" w:cs="Arial"/>
            <w:color w:val="000000" w:themeColor="text1"/>
            <w:sz w:val="20"/>
            <w:szCs w:val="20"/>
          </w:rPr>
          <w:t>www.kluby.org</w:t>
        </w:r>
      </w:hyperlink>
      <w:r w:rsidR="00735A2F" w:rsidRPr="00735A2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35A2F" w:rsidRPr="00735A2F">
        <w:rPr>
          <w:rFonts w:ascii="Arial" w:hAnsi="Arial" w:cs="Arial"/>
          <w:sz w:val="20"/>
          <w:szCs w:val="20"/>
        </w:rPr>
        <w:t xml:space="preserve">lub osobiście u kortowych i </w:t>
      </w:r>
      <w:r w:rsidRPr="00735A2F">
        <w:rPr>
          <w:rFonts w:ascii="Arial" w:hAnsi="Arial" w:cs="Arial"/>
          <w:sz w:val="20"/>
          <w:szCs w:val="20"/>
        </w:rPr>
        <w:t>powinno nastąpić przed ustalonym terminem korzystania z kortów tenisowych:</w:t>
      </w:r>
    </w:p>
    <w:p w14:paraId="1BBADCB4" w14:textId="3DEC08C2" w:rsidR="006B5F53" w:rsidRPr="00735A2F" w:rsidRDefault="006B5F53" w:rsidP="00735A2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5A2F">
        <w:rPr>
          <w:rFonts w:ascii="Arial" w:hAnsi="Arial" w:cs="Arial"/>
          <w:sz w:val="20"/>
          <w:szCs w:val="20"/>
        </w:rPr>
        <w:t>w przypadku rezerwacji od poniedziałku do piątku - nie później niż  do godz.10:00 w dniu rezerwacji</w:t>
      </w:r>
      <w:r w:rsidR="00735A2F" w:rsidRPr="00735A2F">
        <w:rPr>
          <w:rFonts w:ascii="Arial" w:hAnsi="Arial" w:cs="Arial"/>
          <w:sz w:val="20"/>
          <w:szCs w:val="20"/>
        </w:rPr>
        <w:t>,</w:t>
      </w:r>
    </w:p>
    <w:p w14:paraId="6AB1AE5E" w14:textId="20D74CE3" w:rsidR="006B5F53" w:rsidRDefault="006B5F53" w:rsidP="00735A2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5A2F">
        <w:rPr>
          <w:rFonts w:ascii="Arial" w:hAnsi="Arial" w:cs="Arial"/>
          <w:sz w:val="20"/>
          <w:szCs w:val="20"/>
        </w:rPr>
        <w:t xml:space="preserve">w przypadku rezerwacji w soboty i niedziele - nie </w:t>
      </w:r>
      <w:r w:rsidR="006460BA" w:rsidRPr="00735A2F">
        <w:rPr>
          <w:rFonts w:ascii="Arial" w:hAnsi="Arial" w:cs="Arial"/>
          <w:sz w:val="20"/>
          <w:szCs w:val="20"/>
        </w:rPr>
        <w:t xml:space="preserve">później niż do piątku do </w:t>
      </w:r>
      <w:proofErr w:type="spellStart"/>
      <w:r w:rsidR="006460BA" w:rsidRPr="00735A2F">
        <w:rPr>
          <w:rFonts w:ascii="Arial" w:hAnsi="Arial" w:cs="Arial"/>
          <w:sz w:val="20"/>
          <w:szCs w:val="20"/>
        </w:rPr>
        <w:t>godz</w:t>
      </w:r>
      <w:proofErr w:type="spellEnd"/>
      <w:r w:rsidR="006460BA" w:rsidRPr="00735A2F">
        <w:rPr>
          <w:rFonts w:ascii="Arial" w:hAnsi="Arial" w:cs="Arial"/>
          <w:sz w:val="20"/>
          <w:szCs w:val="20"/>
        </w:rPr>
        <w:t xml:space="preserve"> 15</w:t>
      </w:r>
      <w:r w:rsidRPr="00735A2F">
        <w:rPr>
          <w:rFonts w:ascii="Arial" w:hAnsi="Arial" w:cs="Arial"/>
          <w:sz w:val="20"/>
          <w:szCs w:val="20"/>
        </w:rPr>
        <w:t>:00</w:t>
      </w:r>
      <w:r w:rsidR="00735A2F">
        <w:rPr>
          <w:rFonts w:ascii="Arial" w:hAnsi="Arial" w:cs="Arial"/>
          <w:sz w:val="20"/>
          <w:szCs w:val="20"/>
        </w:rPr>
        <w:t>,</w:t>
      </w:r>
    </w:p>
    <w:p w14:paraId="3DB42FCD" w14:textId="5B03A037" w:rsidR="006B5F53" w:rsidRDefault="006B5F53" w:rsidP="00735A2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5A2F">
        <w:rPr>
          <w:rFonts w:ascii="Arial" w:hAnsi="Arial" w:cs="Arial"/>
          <w:sz w:val="20"/>
          <w:szCs w:val="20"/>
        </w:rPr>
        <w:t xml:space="preserve">w </w:t>
      </w:r>
      <w:r w:rsidR="006460BA" w:rsidRPr="00735A2F">
        <w:rPr>
          <w:rFonts w:ascii="Arial" w:hAnsi="Arial" w:cs="Arial"/>
          <w:sz w:val="20"/>
          <w:szCs w:val="20"/>
        </w:rPr>
        <w:t xml:space="preserve">przypadku turniejów tenisowych </w:t>
      </w:r>
      <w:r w:rsidRPr="00735A2F">
        <w:rPr>
          <w:rFonts w:ascii="Arial" w:hAnsi="Arial" w:cs="Arial"/>
          <w:sz w:val="20"/>
          <w:szCs w:val="20"/>
        </w:rPr>
        <w:t xml:space="preserve">- nie później niż </w:t>
      </w:r>
      <w:r w:rsidR="005C5C15">
        <w:rPr>
          <w:rFonts w:ascii="Arial" w:hAnsi="Arial" w:cs="Arial"/>
          <w:sz w:val="20"/>
          <w:szCs w:val="20"/>
        </w:rPr>
        <w:t>do godz.10.00 w dniu</w:t>
      </w:r>
      <w:r w:rsidRPr="00735A2F">
        <w:rPr>
          <w:rFonts w:ascii="Arial" w:hAnsi="Arial" w:cs="Arial"/>
          <w:sz w:val="20"/>
          <w:szCs w:val="20"/>
        </w:rPr>
        <w:t xml:space="preserve"> rozpoczęci</w:t>
      </w:r>
      <w:r w:rsidR="005C5C15">
        <w:rPr>
          <w:rFonts w:ascii="Arial" w:hAnsi="Arial" w:cs="Arial"/>
          <w:sz w:val="20"/>
          <w:szCs w:val="20"/>
        </w:rPr>
        <w:t xml:space="preserve">a </w:t>
      </w:r>
      <w:r w:rsidRPr="00735A2F">
        <w:rPr>
          <w:rFonts w:ascii="Arial" w:hAnsi="Arial" w:cs="Arial"/>
          <w:sz w:val="20"/>
          <w:szCs w:val="20"/>
        </w:rPr>
        <w:t>turnieju</w:t>
      </w:r>
      <w:r w:rsidR="00735A2F">
        <w:rPr>
          <w:rFonts w:ascii="Arial" w:hAnsi="Arial" w:cs="Arial"/>
          <w:sz w:val="20"/>
          <w:szCs w:val="20"/>
        </w:rPr>
        <w:t>,</w:t>
      </w:r>
    </w:p>
    <w:p w14:paraId="78E4E0D7" w14:textId="31614953" w:rsidR="006B5F53" w:rsidRPr="00735A2F" w:rsidRDefault="00F80AF2" w:rsidP="00735A2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5A2F">
        <w:rPr>
          <w:rFonts w:ascii="Arial" w:hAnsi="Arial" w:cs="Arial"/>
          <w:sz w:val="20"/>
          <w:szCs w:val="20"/>
        </w:rPr>
        <w:t xml:space="preserve">w przypadku dwukrotnego nieodwołania </w:t>
      </w:r>
      <w:r w:rsidR="006B5F53" w:rsidRPr="00735A2F">
        <w:rPr>
          <w:rFonts w:ascii="Arial" w:hAnsi="Arial" w:cs="Arial"/>
          <w:sz w:val="20"/>
          <w:szCs w:val="20"/>
        </w:rPr>
        <w:t xml:space="preserve"> rezerwacji </w:t>
      </w:r>
      <w:r w:rsidRPr="00735A2F">
        <w:rPr>
          <w:rFonts w:ascii="Arial" w:hAnsi="Arial" w:cs="Arial"/>
          <w:sz w:val="20"/>
          <w:szCs w:val="20"/>
        </w:rPr>
        <w:t xml:space="preserve"> </w:t>
      </w:r>
      <w:r w:rsidR="006B5F53" w:rsidRPr="00735A2F">
        <w:rPr>
          <w:rFonts w:ascii="Arial" w:hAnsi="Arial" w:cs="Arial"/>
          <w:sz w:val="20"/>
          <w:szCs w:val="20"/>
        </w:rPr>
        <w:t>zostanie zablokowana możliwość rezerwacji kortów na okres 30 dni</w:t>
      </w:r>
      <w:r w:rsidR="00735A2F">
        <w:rPr>
          <w:rFonts w:ascii="Arial" w:hAnsi="Arial" w:cs="Arial"/>
          <w:sz w:val="20"/>
          <w:szCs w:val="20"/>
        </w:rPr>
        <w:t>.</w:t>
      </w:r>
    </w:p>
    <w:p w14:paraId="0C43F67F" w14:textId="07BCECD2" w:rsidR="006B5F53" w:rsidRPr="00735A2F" w:rsidRDefault="006B5F53" w:rsidP="00735A2F">
      <w:pPr>
        <w:pStyle w:val="Akapitzlist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35A2F">
        <w:rPr>
          <w:rFonts w:ascii="Arial" w:hAnsi="Arial" w:cs="Arial"/>
          <w:sz w:val="20"/>
          <w:szCs w:val="20"/>
        </w:rPr>
        <w:t xml:space="preserve">Zarządzający zastrzega sobie prawo do odwołania rezerwacji w każdym czasie, jeśli konieczność taka uzasadniona jest stanem technicznym obiektu, awarią, przerwami w dostawie mediów lub okolicznościami, za które Zarządzający nie ponosi odpowiedzialności. </w:t>
      </w:r>
    </w:p>
    <w:p w14:paraId="4DE71618" w14:textId="3731DF71" w:rsidR="006B5F53" w:rsidRPr="00735A2F" w:rsidRDefault="006B5F53" w:rsidP="00735A2F">
      <w:pPr>
        <w:pStyle w:val="Akapitzlist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35A2F">
        <w:rPr>
          <w:rFonts w:ascii="Arial" w:hAnsi="Arial" w:cs="Arial"/>
          <w:sz w:val="20"/>
          <w:szCs w:val="20"/>
        </w:rPr>
        <w:t>Zarządzający zastrzega sobie prawo do odwołania rezerwacji z powodu organizacji turniejów tenisowych i innych imprez sportowych, a także w razie konieczności wykonania czynności konserwacyjnych</w:t>
      </w:r>
      <w:r w:rsidR="00015181" w:rsidRPr="00735A2F">
        <w:rPr>
          <w:rFonts w:ascii="Arial" w:hAnsi="Arial" w:cs="Arial"/>
          <w:sz w:val="20"/>
          <w:szCs w:val="20"/>
        </w:rPr>
        <w:t xml:space="preserve"> </w:t>
      </w:r>
      <w:r w:rsidRPr="00735A2F">
        <w:rPr>
          <w:rFonts w:ascii="Arial" w:hAnsi="Arial" w:cs="Arial"/>
          <w:sz w:val="20"/>
          <w:szCs w:val="20"/>
        </w:rPr>
        <w:t xml:space="preserve">i porządkowych. </w:t>
      </w:r>
    </w:p>
    <w:p w14:paraId="113FE96B" w14:textId="4FF266E3" w:rsidR="006B5F53" w:rsidRPr="00735A2F" w:rsidRDefault="006B5F53" w:rsidP="009408E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408E3">
        <w:rPr>
          <w:rFonts w:ascii="Arial" w:hAnsi="Arial" w:cs="Arial"/>
          <w:b/>
          <w:sz w:val="20"/>
          <w:szCs w:val="20"/>
        </w:rPr>
        <w:t>Stała rezerwacja na sezon</w:t>
      </w:r>
      <w:r w:rsidR="009408E3" w:rsidRPr="009408E3">
        <w:rPr>
          <w:rFonts w:ascii="Arial" w:hAnsi="Arial" w:cs="Arial"/>
          <w:b/>
          <w:sz w:val="20"/>
          <w:szCs w:val="20"/>
        </w:rPr>
        <w:t>:</w:t>
      </w:r>
    </w:p>
    <w:p w14:paraId="0A86B8E7" w14:textId="0A986806" w:rsidR="006B5F53" w:rsidRPr="00735A2F" w:rsidRDefault="006B5F53" w:rsidP="00735A2F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35A2F">
        <w:rPr>
          <w:rFonts w:ascii="Arial" w:hAnsi="Arial" w:cs="Arial"/>
          <w:sz w:val="20"/>
          <w:szCs w:val="20"/>
        </w:rPr>
        <w:t>Stałą rezerwację na sezon, która gwarantuje korzystanie w całym sezonie z określonego kortu tenisowego w określonym dniu tygodnia i w określonych godzinach, dokonuje się przez zawarcie Umowy z Zarządzającym kortów</w:t>
      </w:r>
      <w:bookmarkStart w:id="0" w:name="_Hlk215481269"/>
      <w:r w:rsidR="00015181" w:rsidRPr="00735A2F">
        <w:rPr>
          <w:rFonts w:ascii="Arial" w:hAnsi="Arial" w:cs="Arial"/>
          <w:sz w:val="20"/>
          <w:szCs w:val="20"/>
        </w:rPr>
        <w:t xml:space="preserve">. </w:t>
      </w:r>
      <w:r w:rsidRPr="00735A2F">
        <w:rPr>
          <w:rFonts w:ascii="Arial" w:hAnsi="Arial" w:cs="Arial"/>
          <w:sz w:val="20"/>
          <w:szCs w:val="20"/>
        </w:rPr>
        <w:t xml:space="preserve">Warunki odwołania  rezerwacji, oraz </w:t>
      </w:r>
      <w:r w:rsidR="008175DD" w:rsidRPr="00735A2F">
        <w:rPr>
          <w:rFonts w:ascii="Arial" w:hAnsi="Arial" w:cs="Arial"/>
          <w:sz w:val="20"/>
          <w:szCs w:val="20"/>
        </w:rPr>
        <w:t xml:space="preserve">kary </w:t>
      </w:r>
      <w:r w:rsidRPr="00735A2F">
        <w:rPr>
          <w:rFonts w:ascii="Arial" w:hAnsi="Arial" w:cs="Arial"/>
          <w:sz w:val="20"/>
          <w:szCs w:val="20"/>
        </w:rPr>
        <w:t xml:space="preserve">za nieodwołanie rezerwacji są takie same jak w przypadku rezerwacji pojedynczych </w:t>
      </w:r>
      <w:bookmarkEnd w:id="0"/>
    </w:p>
    <w:p w14:paraId="05F8F673" w14:textId="74B72DE8" w:rsidR="006B5F53" w:rsidRPr="00735A2F" w:rsidRDefault="006B5F53" w:rsidP="00735A2F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35A2F">
        <w:rPr>
          <w:rFonts w:ascii="Arial" w:hAnsi="Arial" w:cs="Arial"/>
          <w:sz w:val="20"/>
          <w:szCs w:val="20"/>
        </w:rPr>
        <w:t>Zapisy Użytkowników na stałą rezerwację sezonową odbywają się przed rozpoczęciem sezonu u Zarządzającego obiektem:</w:t>
      </w:r>
    </w:p>
    <w:p w14:paraId="65DC3E2C" w14:textId="77777777" w:rsidR="00735A2F" w:rsidRDefault="00177754" w:rsidP="00735A2F">
      <w:pPr>
        <w:pStyle w:val="Akapitzlist"/>
        <w:numPr>
          <w:ilvl w:val="0"/>
          <w:numId w:val="21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35A2F">
        <w:rPr>
          <w:rFonts w:ascii="Arial" w:hAnsi="Arial" w:cs="Arial"/>
          <w:color w:val="000000" w:themeColor="text1"/>
          <w:sz w:val="20"/>
          <w:szCs w:val="20"/>
        </w:rPr>
        <w:t>na sezon letni - do 30</w:t>
      </w:r>
      <w:r w:rsidR="006B5F53" w:rsidRPr="00735A2F">
        <w:rPr>
          <w:rFonts w:ascii="Arial" w:hAnsi="Arial" w:cs="Arial"/>
          <w:color w:val="000000" w:themeColor="text1"/>
          <w:sz w:val="20"/>
          <w:szCs w:val="20"/>
        </w:rPr>
        <w:t xml:space="preserve"> kwietnia, </w:t>
      </w:r>
    </w:p>
    <w:p w14:paraId="6E50E2C8" w14:textId="29828DB2" w:rsidR="006B5F53" w:rsidRPr="00735A2F" w:rsidRDefault="006B5F53" w:rsidP="00735A2F">
      <w:pPr>
        <w:pStyle w:val="Akapitzlist"/>
        <w:numPr>
          <w:ilvl w:val="0"/>
          <w:numId w:val="21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35A2F">
        <w:rPr>
          <w:rFonts w:ascii="Arial" w:hAnsi="Arial" w:cs="Arial"/>
          <w:color w:val="000000" w:themeColor="text1"/>
          <w:sz w:val="20"/>
          <w:szCs w:val="20"/>
        </w:rPr>
        <w:t>na sezon zimowy</w:t>
      </w:r>
      <w:r w:rsidR="00177754" w:rsidRPr="00735A2F">
        <w:rPr>
          <w:rFonts w:ascii="Arial" w:hAnsi="Arial" w:cs="Arial"/>
          <w:color w:val="000000" w:themeColor="text1"/>
          <w:sz w:val="20"/>
          <w:szCs w:val="20"/>
        </w:rPr>
        <w:t xml:space="preserve"> - do 30</w:t>
      </w:r>
      <w:r w:rsidRPr="00735A2F">
        <w:rPr>
          <w:rFonts w:ascii="Arial" w:hAnsi="Arial" w:cs="Arial"/>
          <w:color w:val="000000" w:themeColor="text1"/>
          <w:sz w:val="20"/>
          <w:szCs w:val="20"/>
        </w:rPr>
        <w:t xml:space="preserve"> września.</w:t>
      </w:r>
    </w:p>
    <w:p w14:paraId="30190453" w14:textId="77777777" w:rsidR="006B5F53" w:rsidRPr="009408E3" w:rsidRDefault="006B5F53" w:rsidP="009408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24C52EC" w14:textId="1082B504" w:rsidR="006B5F53" w:rsidRPr="00735A2F" w:rsidRDefault="004D3F27" w:rsidP="00735A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408E3">
        <w:rPr>
          <w:rFonts w:ascii="Arial" w:hAnsi="Arial" w:cs="Arial"/>
          <w:b/>
          <w:sz w:val="20"/>
          <w:szCs w:val="20"/>
        </w:rPr>
        <w:t>Postanowienia końcowe:</w:t>
      </w:r>
    </w:p>
    <w:p w14:paraId="5C9144AC" w14:textId="63C8F819" w:rsidR="006B5F53" w:rsidRPr="00735A2F" w:rsidRDefault="004D3F27" w:rsidP="00735A2F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35A2F">
        <w:rPr>
          <w:rFonts w:ascii="Arial" w:hAnsi="Arial" w:cs="Arial"/>
          <w:sz w:val="20"/>
          <w:szCs w:val="20"/>
        </w:rPr>
        <w:t>Wejście i korzystanie z kortów tenisowych jest równoczesne z akceptacją zapisów niniejszego regulaminu.</w:t>
      </w:r>
    </w:p>
    <w:p w14:paraId="69CF1BAA" w14:textId="073D789B" w:rsidR="006B5F53" w:rsidRDefault="006B5F53" w:rsidP="00735A2F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35A2F">
        <w:rPr>
          <w:rFonts w:ascii="Arial" w:hAnsi="Arial" w:cs="Arial"/>
          <w:sz w:val="20"/>
          <w:szCs w:val="20"/>
        </w:rPr>
        <w:t>Zarządzający nie ponosi odpowiedzialności za wypadki i zdarzenia wywołujące szkodę - zaistniałe w toku</w:t>
      </w:r>
      <w:r w:rsidR="00735A2F">
        <w:rPr>
          <w:rFonts w:ascii="Arial" w:hAnsi="Arial" w:cs="Arial"/>
          <w:sz w:val="20"/>
          <w:szCs w:val="20"/>
        </w:rPr>
        <w:t xml:space="preserve"> </w:t>
      </w:r>
      <w:r w:rsidRPr="00735A2F">
        <w:rPr>
          <w:rFonts w:ascii="Arial" w:hAnsi="Arial" w:cs="Arial"/>
          <w:sz w:val="20"/>
          <w:szCs w:val="20"/>
        </w:rPr>
        <w:t xml:space="preserve">korzystania przez użytkowników z kortów tenisowych, a w szczególności spowodowane nieprzestrzeganiem postanowień niniejszego Regulaminu. </w:t>
      </w:r>
    </w:p>
    <w:p w14:paraId="051EB418" w14:textId="1D25B10A" w:rsidR="006B5F53" w:rsidRDefault="006B5F53" w:rsidP="00735A2F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35A2F">
        <w:rPr>
          <w:rFonts w:ascii="Arial" w:hAnsi="Arial" w:cs="Arial"/>
          <w:sz w:val="20"/>
          <w:szCs w:val="20"/>
        </w:rPr>
        <w:t xml:space="preserve">Wszelkie uwagi dotyczące funkcjonowania kortów tenisowych i jego obsługi, w tym skargi i wnioski prosimy składać w siedzibie </w:t>
      </w:r>
      <w:proofErr w:type="spellStart"/>
      <w:r w:rsidRPr="00735A2F">
        <w:rPr>
          <w:rFonts w:ascii="Arial" w:hAnsi="Arial" w:cs="Arial"/>
          <w:sz w:val="20"/>
          <w:szCs w:val="20"/>
        </w:rPr>
        <w:t>OSiR</w:t>
      </w:r>
      <w:proofErr w:type="spellEnd"/>
      <w:r w:rsidR="00735A2F">
        <w:rPr>
          <w:rFonts w:ascii="Arial" w:hAnsi="Arial" w:cs="Arial"/>
          <w:sz w:val="20"/>
          <w:szCs w:val="20"/>
        </w:rPr>
        <w:t xml:space="preserve"> lub u</w:t>
      </w:r>
      <w:r w:rsidR="004A0D8F" w:rsidRPr="00735A2F">
        <w:rPr>
          <w:rFonts w:ascii="Arial" w:hAnsi="Arial" w:cs="Arial"/>
          <w:sz w:val="20"/>
          <w:szCs w:val="20"/>
        </w:rPr>
        <w:t xml:space="preserve"> kierownika obiektu</w:t>
      </w:r>
      <w:r w:rsidR="00735A2F">
        <w:rPr>
          <w:rFonts w:ascii="Arial" w:hAnsi="Arial" w:cs="Arial"/>
          <w:sz w:val="20"/>
          <w:szCs w:val="20"/>
        </w:rPr>
        <w:t>.</w:t>
      </w:r>
    </w:p>
    <w:p w14:paraId="57587F0F" w14:textId="007D6900" w:rsidR="006B5F53" w:rsidRDefault="006F5882" w:rsidP="00735A2F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35A2F">
        <w:rPr>
          <w:rFonts w:ascii="Arial" w:hAnsi="Arial" w:cs="Arial"/>
          <w:sz w:val="20"/>
          <w:szCs w:val="20"/>
        </w:rPr>
        <w:t xml:space="preserve">W sprawach nieokreślonych w niniejszym Regulaminie </w:t>
      </w:r>
      <w:r w:rsidR="00D60F11" w:rsidRPr="00735A2F">
        <w:rPr>
          <w:rFonts w:ascii="Arial" w:hAnsi="Arial" w:cs="Arial"/>
          <w:sz w:val="20"/>
          <w:szCs w:val="20"/>
        </w:rPr>
        <w:t>decyzję podejmuje Dyrektor OSIR.</w:t>
      </w:r>
    </w:p>
    <w:p w14:paraId="3A0ADD2B" w14:textId="77777777" w:rsidR="00735A2F" w:rsidRDefault="00735A2F" w:rsidP="00735A2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4A01B7E" w14:textId="77777777" w:rsidR="00735A2F" w:rsidRPr="00735A2F" w:rsidRDefault="00735A2F" w:rsidP="00735A2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829DCB" w14:textId="77777777" w:rsidR="006B5F53" w:rsidRPr="009408E3" w:rsidRDefault="006B5F53" w:rsidP="006B5F53">
      <w:pPr>
        <w:pStyle w:val="Normalny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9408E3">
        <w:rPr>
          <w:rFonts w:ascii="Arial" w:hAnsi="Arial" w:cs="Arial"/>
          <w:b/>
          <w:sz w:val="20"/>
          <w:szCs w:val="20"/>
        </w:rPr>
        <w:t xml:space="preserve">Numery alarmowe: </w:t>
      </w:r>
    </w:p>
    <w:p w14:paraId="5FEC51E1" w14:textId="77777777" w:rsidR="006B5F53" w:rsidRPr="009408E3" w:rsidRDefault="006B5F53" w:rsidP="006B5F53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>Alarmowy  112</w:t>
      </w:r>
    </w:p>
    <w:p w14:paraId="080E1C7A" w14:textId="77777777" w:rsidR="006B5F53" w:rsidRPr="009408E3" w:rsidRDefault="006B5F53" w:rsidP="006B5F53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>Pogotowie ratunkowe  999</w:t>
      </w:r>
    </w:p>
    <w:p w14:paraId="206731D7" w14:textId="77777777" w:rsidR="006B5F53" w:rsidRPr="009408E3" w:rsidRDefault="006B5F53" w:rsidP="006B5F53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>Straż pożarna  998</w:t>
      </w:r>
    </w:p>
    <w:p w14:paraId="31EFBD74" w14:textId="77777777" w:rsidR="006B5F53" w:rsidRPr="009408E3" w:rsidRDefault="006B5F53" w:rsidP="006B5F53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 xml:space="preserve">Policja  997  </w:t>
      </w:r>
    </w:p>
    <w:p w14:paraId="5543D565" w14:textId="25E5A0F2" w:rsidR="006B5F53" w:rsidRPr="009408E3" w:rsidRDefault="006B5F53" w:rsidP="006B5F53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408E3">
        <w:rPr>
          <w:rFonts w:ascii="Arial" w:hAnsi="Arial" w:cs="Arial"/>
          <w:sz w:val="20"/>
          <w:szCs w:val="20"/>
        </w:rPr>
        <w:t xml:space="preserve">Straż Miejska  </w:t>
      </w:r>
      <w:r w:rsidR="005C5C15">
        <w:rPr>
          <w:rFonts w:ascii="Arial" w:hAnsi="Arial" w:cs="Arial"/>
          <w:sz w:val="20"/>
          <w:szCs w:val="20"/>
        </w:rPr>
        <w:t xml:space="preserve">986, </w:t>
      </w:r>
      <w:r w:rsidRPr="009408E3">
        <w:rPr>
          <w:rFonts w:ascii="Arial" w:hAnsi="Arial" w:cs="Arial"/>
          <w:sz w:val="20"/>
          <w:szCs w:val="20"/>
        </w:rPr>
        <w:t>/44/ 732-37-60</w:t>
      </w:r>
    </w:p>
    <w:p w14:paraId="265E5DC2" w14:textId="77777777" w:rsidR="006B5F53" w:rsidRDefault="006B5F53" w:rsidP="006B5F53"/>
    <w:p w14:paraId="7AD8990D" w14:textId="7A5D411A" w:rsidR="0097402C" w:rsidRDefault="0097402C" w:rsidP="00015181">
      <w:r>
        <w:t xml:space="preserve">                                                                                                                                        </w:t>
      </w:r>
    </w:p>
    <w:p w14:paraId="608B109E" w14:textId="77777777" w:rsidR="0097402C" w:rsidRDefault="0097402C"/>
    <w:sectPr w:rsidR="0097402C" w:rsidSect="009408E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7152"/>
    <w:multiLevelType w:val="hybridMultilevel"/>
    <w:tmpl w:val="71F65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C10F6"/>
    <w:multiLevelType w:val="hybridMultilevel"/>
    <w:tmpl w:val="D9948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36F61"/>
    <w:multiLevelType w:val="hybridMultilevel"/>
    <w:tmpl w:val="E5EC4FFE"/>
    <w:lvl w:ilvl="0" w:tplc="8990D834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113A1560"/>
    <w:multiLevelType w:val="hybridMultilevel"/>
    <w:tmpl w:val="86B08F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11EFC"/>
    <w:multiLevelType w:val="hybridMultilevel"/>
    <w:tmpl w:val="FF808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55789"/>
    <w:multiLevelType w:val="hybridMultilevel"/>
    <w:tmpl w:val="88326E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64A13"/>
    <w:multiLevelType w:val="hybridMultilevel"/>
    <w:tmpl w:val="0BCCD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43E4F"/>
    <w:multiLevelType w:val="hybridMultilevel"/>
    <w:tmpl w:val="25127A94"/>
    <w:lvl w:ilvl="0" w:tplc="0415000B">
      <w:start w:val="1"/>
      <w:numFmt w:val="bullet"/>
      <w:lvlText w:val=""/>
      <w:lvlJc w:val="left"/>
      <w:pPr>
        <w:ind w:left="8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8" w15:restartNumberingAfterBreak="0">
    <w:nsid w:val="3BA01908"/>
    <w:multiLevelType w:val="hybridMultilevel"/>
    <w:tmpl w:val="DB90B2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D0E4D"/>
    <w:multiLevelType w:val="hybridMultilevel"/>
    <w:tmpl w:val="B32E63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D1857"/>
    <w:multiLevelType w:val="hybridMultilevel"/>
    <w:tmpl w:val="8D64BD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C705E"/>
    <w:multiLevelType w:val="hybridMultilevel"/>
    <w:tmpl w:val="48EE2CD2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2" w15:restartNumberingAfterBreak="0">
    <w:nsid w:val="44D0256F"/>
    <w:multiLevelType w:val="hybridMultilevel"/>
    <w:tmpl w:val="C4381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F7E75"/>
    <w:multiLevelType w:val="hybridMultilevel"/>
    <w:tmpl w:val="579C7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452845"/>
    <w:multiLevelType w:val="hybridMultilevel"/>
    <w:tmpl w:val="DC3ECB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E756C"/>
    <w:multiLevelType w:val="hybridMultilevel"/>
    <w:tmpl w:val="D5326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F7498"/>
    <w:multiLevelType w:val="hybridMultilevel"/>
    <w:tmpl w:val="76FE61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77836"/>
    <w:multiLevelType w:val="hybridMultilevel"/>
    <w:tmpl w:val="E9BEC8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FE32F8"/>
    <w:multiLevelType w:val="hybridMultilevel"/>
    <w:tmpl w:val="33940E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9421BB"/>
    <w:multiLevelType w:val="hybridMultilevel"/>
    <w:tmpl w:val="FC420C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4344CA"/>
    <w:multiLevelType w:val="hybridMultilevel"/>
    <w:tmpl w:val="30D277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8C2283"/>
    <w:multiLevelType w:val="multilevel"/>
    <w:tmpl w:val="8398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400B35"/>
    <w:multiLevelType w:val="hybridMultilevel"/>
    <w:tmpl w:val="62F83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94746F"/>
    <w:multiLevelType w:val="hybridMultilevel"/>
    <w:tmpl w:val="22903A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42140"/>
    <w:multiLevelType w:val="hybridMultilevel"/>
    <w:tmpl w:val="AF48E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5396"/>
    <w:multiLevelType w:val="hybridMultilevel"/>
    <w:tmpl w:val="3A2CF7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4074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0002652">
    <w:abstractNumId w:val="8"/>
  </w:num>
  <w:num w:numId="3" w16cid:durableId="463039624">
    <w:abstractNumId w:val="20"/>
  </w:num>
  <w:num w:numId="4" w16cid:durableId="1930432143">
    <w:abstractNumId w:val="18"/>
  </w:num>
  <w:num w:numId="5" w16cid:durableId="1684823121">
    <w:abstractNumId w:val="7"/>
  </w:num>
  <w:num w:numId="6" w16cid:durableId="267784021">
    <w:abstractNumId w:val="2"/>
  </w:num>
  <w:num w:numId="7" w16cid:durableId="1732191731">
    <w:abstractNumId w:val="11"/>
  </w:num>
  <w:num w:numId="8" w16cid:durableId="2046102725">
    <w:abstractNumId w:val="0"/>
  </w:num>
  <w:num w:numId="9" w16cid:durableId="613442521">
    <w:abstractNumId w:val="5"/>
  </w:num>
  <w:num w:numId="10" w16cid:durableId="1997487062">
    <w:abstractNumId w:val="6"/>
  </w:num>
  <w:num w:numId="11" w16cid:durableId="1847551913">
    <w:abstractNumId w:val="19"/>
  </w:num>
  <w:num w:numId="12" w16cid:durableId="506600117">
    <w:abstractNumId w:val="13"/>
  </w:num>
  <w:num w:numId="13" w16cid:durableId="1716196198">
    <w:abstractNumId w:val="15"/>
  </w:num>
  <w:num w:numId="14" w16cid:durableId="270209378">
    <w:abstractNumId w:val="1"/>
  </w:num>
  <w:num w:numId="15" w16cid:durableId="905724590">
    <w:abstractNumId w:val="24"/>
  </w:num>
  <w:num w:numId="16" w16cid:durableId="1047875482">
    <w:abstractNumId w:val="23"/>
  </w:num>
  <w:num w:numId="17" w16cid:durableId="1093665502">
    <w:abstractNumId w:val="16"/>
  </w:num>
  <w:num w:numId="18" w16cid:durableId="829520888">
    <w:abstractNumId w:val="9"/>
  </w:num>
  <w:num w:numId="19" w16cid:durableId="615983328">
    <w:abstractNumId w:val="12"/>
  </w:num>
  <w:num w:numId="20" w16cid:durableId="48193524">
    <w:abstractNumId w:val="14"/>
  </w:num>
  <w:num w:numId="21" w16cid:durableId="1841043578">
    <w:abstractNumId w:val="3"/>
  </w:num>
  <w:num w:numId="22" w16cid:durableId="1380477612">
    <w:abstractNumId w:val="25"/>
  </w:num>
  <w:num w:numId="23" w16cid:durableId="1237592075">
    <w:abstractNumId w:val="17"/>
  </w:num>
  <w:num w:numId="24" w16cid:durableId="1185634279">
    <w:abstractNumId w:val="4"/>
  </w:num>
  <w:num w:numId="25" w16cid:durableId="1370299529">
    <w:abstractNumId w:val="22"/>
  </w:num>
  <w:num w:numId="26" w16cid:durableId="9831954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79E"/>
    <w:rsid w:val="00015181"/>
    <w:rsid w:val="000E1D3A"/>
    <w:rsid w:val="00160C2C"/>
    <w:rsid w:val="00177754"/>
    <w:rsid w:val="00224F36"/>
    <w:rsid w:val="002848D6"/>
    <w:rsid w:val="00285DBB"/>
    <w:rsid w:val="00386BE9"/>
    <w:rsid w:val="003C2671"/>
    <w:rsid w:val="00424DF4"/>
    <w:rsid w:val="004342FF"/>
    <w:rsid w:val="00434DCB"/>
    <w:rsid w:val="004A0D8F"/>
    <w:rsid w:val="004A1EE7"/>
    <w:rsid w:val="004D0E8D"/>
    <w:rsid w:val="004D3F27"/>
    <w:rsid w:val="00524CD7"/>
    <w:rsid w:val="005A4120"/>
    <w:rsid w:val="005C5C15"/>
    <w:rsid w:val="00612D9E"/>
    <w:rsid w:val="006460BA"/>
    <w:rsid w:val="0069236C"/>
    <w:rsid w:val="006B5F53"/>
    <w:rsid w:val="006F5882"/>
    <w:rsid w:val="00735A2F"/>
    <w:rsid w:val="007D5EDD"/>
    <w:rsid w:val="007F7373"/>
    <w:rsid w:val="008175DD"/>
    <w:rsid w:val="00842EE1"/>
    <w:rsid w:val="008F679E"/>
    <w:rsid w:val="009408E3"/>
    <w:rsid w:val="00944430"/>
    <w:rsid w:val="0097402C"/>
    <w:rsid w:val="00A12026"/>
    <w:rsid w:val="00A1494E"/>
    <w:rsid w:val="00A44B5D"/>
    <w:rsid w:val="00AE5D2F"/>
    <w:rsid w:val="00B2205C"/>
    <w:rsid w:val="00B35087"/>
    <w:rsid w:val="00BB1F48"/>
    <w:rsid w:val="00C05137"/>
    <w:rsid w:val="00D10E86"/>
    <w:rsid w:val="00D60F11"/>
    <w:rsid w:val="00DA5C54"/>
    <w:rsid w:val="00DC4D7C"/>
    <w:rsid w:val="00E41CD6"/>
    <w:rsid w:val="00E77F58"/>
    <w:rsid w:val="00EA4633"/>
    <w:rsid w:val="00F34F65"/>
    <w:rsid w:val="00F80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3FDD"/>
  <w15:docId w15:val="{EEEC91CF-E901-4F2B-81EA-87CE60429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F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B5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B1F4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B1F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848D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A4120"/>
    <w:rPr>
      <w:b/>
      <w:bCs/>
    </w:rPr>
  </w:style>
  <w:style w:type="paragraph" w:customStyle="1" w:styleId="Standard">
    <w:name w:val="Standard"/>
    <w:rsid w:val="00DC4D7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7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73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4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30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luby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E4AE6-84FD-4734-9782-DE868FD13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976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Ania Brzozowska</cp:lastModifiedBy>
  <cp:revision>41</cp:revision>
  <cp:lastPrinted>2026-04-23T11:10:00Z</cp:lastPrinted>
  <dcterms:created xsi:type="dcterms:W3CDTF">2025-11-26T09:49:00Z</dcterms:created>
  <dcterms:modified xsi:type="dcterms:W3CDTF">2026-04-23T11:12:00Z</dcterms:modified>
</cp:coreProperties>
</file>