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7C5FD" w14:textId="2AE26C39" w:rsidR="00E20D3F" w:rsidRPr="00E20D3F" w:rsidRDefault="00E20D3F" w:rsidP="00E20D3F">
      <w:pPr>
        <w:spacing w:after="0" w:line="240" w:lineRule="auto"/>
        <w:ind w:left="4956" w:firstLine="709"/>
        <w:rPr>
          <w:rFonts w:ascii="Arial" w:eastAsia="NSimSun" w:hAnsi="Arial" w:cs="Arial"/>
          <w:b/>
          <w:bCs/>
          <w:color w:val="000000"/>
          <w:kern w:val="3"/>
          <w:sz w:val="16"/>
          <w:szCs w:val="16"/>
          <w:lang w:eastAsia="zh-CN" w:bidi="hi-IN"/>
          <w14:ligatures w14:val="none"/>
        </w:rPr>
      </w:pPr>
      <w:r w:rsidRPr="00E20D3F">
        <w:rPr>
          <w:rFonts w:ascii="Arial" w:eastAsia="NSimSun" w:hAnsi="Arial" w:cs="Arial"/>
          <w:b/>
          <w:bCs/>
          <w:color w:val="000000"/>
          <w:kern w:val="3"/>
          <w:sz w:val="16"/>
          <w:szCs w:val="16"/>
          <w:lang w:eastAsia="zh-CN" w:bidi="hi-IN"/>
          <w14:ligatures w14:val="none"/>
        </w:rPr>
        <w:t>Załącznik Nr</w:t>
      </w:r>
      <w:r>
        <w:rPr>
          <w:rFonts w:ascii="Arial" w:eastAsia="NSimSun" w:hAnsi="Arial" w:cs="Arial"/>
          <w:b/>
          <w:bCs/>
          <w:color w:val="000000"/>
          <w:kern w:val="3"/>
          <w:sz w:val="16"/>
          <w:szCs w:val="16"/>
          <w:lang w:eastAsia="zh-CN" w:bidi="hi-IN"/>
          <w14:ligatures w14:val="none"/>
        </w:rPr>
        <w:t xml:space="preserve"> 4</w:t>
      </w:r>
      <w:r w:rsidRPr="00E20D3F">
        <w:rPr>
          <w:rFonts w:ascii="Arial" w:eastAsia="NSimSun" w:hAnsi="Arial" w:cs="Arial"/>
          <w:b/>
          <w:bCs/>
          <w:color w:val="000000"/>
          <w:kern w:val="3"/>
          <w:sz w:val="16"/>
          <w:szCs w:val="16"/>
          <w:lang w:eastAsia="zh-CN" w:bidi="hi-IN"/>
          <w14:ligatures w14:val="none"/>
        </w:rPr>
        <w:t xml:space="preserve">  do zarządzenia </w:t>
      </w:r>
      <w:r w:rsidR="00360734">
        <w:rPr>
          <w:rFonts w:ascii="Arial" w:eastAsia="NSimSun" w:hAnsi="Arial" w:cs="Arial"/>
          <w:b/>
          <w:bCs/>
          <w:color w:val="000000"/>
          <w:kern w:val="3"/>
          <w:sz w:val="16"/>
          <w:szCs w:val="16"/>
          <w:lang w:eastAsia="zh-CN" w:bidi="hi-IN"/>
          <w14:ligatures w14:val="none"/>
        </w:rPr>
        <w:t>17/2026</w:t>
      </w:r>
    </w:p>
    <w:p w14:paraId="29637605" w14:textId="286247FC" w:rsidR="00E20D3F" w:rsidRPr="00E20D3F" w:rsidRDefault="00E20D3F" w:rsidP="00E20D3F">
      <w:pPr>
        <w:spacing w:after="0" w:line="240" w:lineRule="auto"/>
        <w:ind w:left="4956" w:firstLine="709"/>
        <w:rPr>
          <w:rFonts w:ascii="Arial" w:eastAsia="NSimSun" w:hAnsi="Arial" w:cs="Arial"/>
          <w:b/>
          <w:bCs/>
          <w:color w:val="000000"/>
          <w:kern w:val="3"/>
          <w:sz w:val="16"/>
          <w:szCs w:val="16"/>
          <w:lang w:eastAsia="zh-CN" w:bidi="hi-IN"/>
          <w14:ligatures w14:val="none"/>
        </w:rPr>
      </w:pPr>
      <w:r w:rsidRPr="00E20D3F">
        <w:rPr>
          <w:rFonts w:ascii="Arial" w:eastAsia="NSimSun" w:hAnsi="Arial" w:cs="Arial"/>
          <w:b/>
          <w:bCs/>
          <w:color w:val="000000"/>
          <w:kern w:val="3"/>
          <w:sz w:val="16"/>
          <w:szCs w:val="16"/>
          <w:lang w:eastAsia="zh-CN" w:bidi="hi-IN"/>
          <w14:ligatures w14:val="none"/>
        </w:rPr>
        <w:t xml:space="preserve">Dyrektora OSIR z dnia </w:t>
      </w:r>
      <w:r w:rsidR="00360734">
        <w:rPr>
          <w:rFonts w:ascii="Arial" w:eastAsia="NSimSun" w:hAnsi="Arial" w:cs="Arial"/>
          <w:b/>
          <w:bCs/>
          <w:color w:val="000000"/>
          <w:kern w:val="3"/>
          <w:sz w:val="16"/>
          <w:szCs w:val="16"/>
          <w:lang w:eastAsia="zh-CN" w:bidi="hi-IN"/>
          <w14:ligatures w14:val="none"/>
        </w:rPr>
        <w:t>23 kwietnia 2026</w:t>
      </w:r>
    </w:p>
    <w:p w14:paraId="7352737D" w14:textId="77777777" w:rsidR="00CD31B3" w:rsidRDefault="00CD31B3" w:rsidP="00CD31B3">
      <w:pPr>
        <w:spacing w:line="360" w:lineRule="auto"/>
        <w:ind w:left="4956" w:firstLine="708"/>
      </w:pPr>
    </w:p>
    <w:p w14:paraId="64134724" w14:textId="674E9988" w:rsidR="00CD31B3" w:rsidRPr="00CD31B3" w:rsidRDefault="00F172A0" w:rsidP="00E20D3F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CD31B3">
        <w:rPr>
          <w:rFonts w:ascii="Arial" w:hAnsi="Arial" w:cs="Arial"/>
          <w:b/>
          <w:bCs/>
          <w:sz w:val="28"/>
          <w:szCs w:val="28"/>
        </w:rPr>
        <w:t>REGULAMIN KRYTEJ PŁYWALNI</w:t>
      </w:r>
    </w:p>
    <w:p w14:paraId="05C1E47F" w14:textId="0BFE27A1" w:rsidR="00E12C03" w:rsidRPr="00307F43" w:rsidRDefault="00E12C03" w:rsidP="00E12C03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307F43">
        <w:rPr>
          <w:rFonts w:ascii="Arial" w:hAnsi="Arial" w:cs="Arial"/>
          <w:b/>
          <w:bCs/>
          <w:sz w:val="20"/>
          <w:szCs w:val="20"/>
        </w:rPr>
        <w:t>Część ogólna</w:t>
      </w:r>
      <w:r>
        <w:rPr>
          <w:rFonts w:ascii="Arial" w:hAnsi="Arial" w:cs="Arial"/>
          <w:b/>
          <w:bCs/>
          <w:sz w:val="20"/>
          <w:szCs w:val="20"/>
        </w:rPr>
        <w:t>:</w:t>
      </w:r>
    </w:p>
    <w:p w14:paraId="7A67953B" w14:textId="691C9DCD" w:rsidR="00E12C03" w:rsidRPr="00307F43" w:rsidRDefault="00E12C03" w:rsidP="00E12C03">
      <w:pPr>
        <w:pStyle w:val="Akapitzlist"/>
        <w:widowControl w:val="0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307F43">
        <w:rPr>
          <w:rFonts w:ascii="Arial" w:hAnsi="Arial" w:cs="Arial"/>
          <w:sz w:val="20"/>
          <w:szCs w:val="20"/>
        </w:rPr>
        <w:t xml:space="preserve">Kryta Pływalnia </w:t>
      </w:r>
      <w:proofErr w:type="spellStart"/>
      <w:r w:rsidRPr="00307F43">
        <w:rPr>
          <w:rFonts w:ascii="Arial" w:hAnsi="Arial" w:cs="Arial"/>
          <w:sz w:val="20"/>
          <w:szCs w:val="20"/>
        </w:rPr>
        <w:t>OSiR</w:t>
      </w:r>
      <w:proofErr w:type="spellEnd"/>
      <w:r w:rsidRPr="00307F43">
        <w:rPr>
          <w:rFonts w:ascii="Arial" w:hAnsi="Arial" w:cs="Arial"/>
          <w:sz w:val="20"/>
          <w:szCs w:val="20"/>
        </w:rPr>
        <w:t xml:space="preserve"> zlokalizowana jest przy ul. </w:t>
      </w:r>
      <w:r>
        <w:rPr>
          <w:rFonts w:ascii="Arial" w:hAnsi="Arial" w:cs="Arial"/>
          <w:sz w:val="20"/>
          <w:szCs w:val="20"/>
        </w:rPr>
        <w:t>Próchnika 8/12</w:t>
      </w:r>
      <w:r w:rsidRPr="00307F43">
        <w:rPr>
          <w:rFonts w:ascii="Arial" w:hAnsi="Arial" w:cs="Arial"/>
          <w:sz w:val="20"/>
          <w:szCs w:val="20"/>
        </w:rPr>
        <w:t>, 97-300 Piotrków Trybunalski, tel.44/ 732-</w:t>
      </w:r>
      <w:r>
        <w:rPr>
          <w:rFonts w:ascii="Arial" w:hAnsi="Arial" w:cs="Arial"/>
          <w:sz w:val="20"/>
          <w:szCs w:val="20"/>
        </w:rPr>
        <w:t>37-34</w:t>
      </w:r>
      <w:r w:rsidRPr="00307F43">
        <w:rPr>
          <w:rFonts w:ascii="Arial" w:hAnsi="Arial" w:cs="Arial"/>
          <w:sz w:val="20"/>
          <w:szCs w:val="20"/>
        </w:rPr>
        <w:t>.</w:t>
      </w:r>
    </w:p>
    <w:p w14:paraId="72D4E201" w14:textId="77777777" w:rsidR="00E12C03" w:rsidRPr="00307F43" w:rsidRDefault="00E12C03" w:rsidP="00E12C03">
      <w:pPr>
        <w:pStyle w:val="Akapitzlist"/>
        <w:widowControl w:val="0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307F43">
        <w:rPr>
          <w:rFonts w:ascii="Arial" w:hAnsi="Arial" w:cs="Arial"/>
          <w:sz w:val="20"/>
          <w:szCs w:val="20"/>
        </w:rPr>
        <w:t>Administratorem krytej pływalni jest Ośrodek Sportu i Rekreacji w Piotrkowie Trybunalskim</w:t>
      </w:r>
      <w:r w:rsidRPr="00307F43">
        <w:rPr>
          <w:rFonts w:ascii="Arial" w:hAnsi="Arial" w:cs="Arial"/>
          <w:b/>
          <w:bCs/>
          <w:sz w:val="20"/>
          <w:szCs w:val="20"/>
        </w:rPr>
        <w:t xml:space="preserve"> </w:t>
      </w:r>
      <w:r w:rsidRPr="00307F43">
        <w:rPr>
          <w:rFonts w:ascii="Arial" w:hAnsi="Arial" w:cs="Arial"/>
          <w:sz w:val="20"/>
          <w:szCs w:val="20"/>
        </w:rPr>
        <w:t>z siedzibą</w:t>
      </w:r>
      <w:r w:rsidRPr="00307F43">
        <w:rPr>
          <w:rFonts w:ascii="Arial" w:hAnsi="Arial" w:cs="Arial"/>
          <w:b/>
          <w:bCs/>
          <w:sz w:val="20"/>
          <w:szCs w:val="20"/>
        </w:rPr>
        <w:t xml:space="preserve"> </w:t>
      </w:r>
      <w:r w:rsidRPr="00307F43">
        <w:rPr>
          <w:rFonts w:ascii="Arial" w:hAnsi="Arial" w:cs="Arial"/>
          <w:bCs/>
          <w:sz w:val="20"/>
          <w:szCs w:val="20"/>
        </w:rPr>
        <w:t xml:space="preserve">przy ul. Stefana Batorego 8, </w:t>
      </w:r>
      <w:r w:rsidRPr="00307F43">
        <w:rPr>
          <w:rFonts w:ascii="Arial" w:hAnsi="Arial" w:cs="Arial"/>
          <w:sz w:val="20"/>
          <w:szCs w:val="20"/>
        </w:rPr>
        <w:t>97-300 Piotrków Trybunalski,</w:t>
      </w:r>
      <w:r w:rsidRPr="00307F43">
        <w:rPr>
          <w:rFonts w:ascii="Arial" w:hAnsi="Arial" w:cs="Arial"/>
          <w:bCs/>
          <w:sz w:val="20"/>
          <w:szCs w:val="20"/>
        </w:rPr>
        <w:t xml:space="preserve"> tel. 44/ 732-65-69.</w:t>
      </w:r>
    </w:p>
    <w:p w14:paraId="6BEF3E04" w14:textId="77777777" w:rsidR="00E12C03" w:rsidRPr="00307F43" w:rsidRDefault="00E12C03" w:rsidP="00E12C03">
      <w:pPr>
        <w:pStyle w:val="Akapitzlist"/>
        <w:widowControl w:val="0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307F43">
        <w:rPr>
          <w:rFonts w:ascii="Arial" w:hAnsi="Arial" w:cs="Arial"/>
          <w:sz w:val="20"/>
          <w:szCs w:val="20"/>
        </w:rPr>
        <w:t>Przed skorzystaniem z krytej pływalni należy zapoznać się z regulaminem.</w:t>
      </w:r>
    </w:p>
    <w:p w14:paraId="14C848A9" w14:textId="69CF5F29" w:rsidR="00E12C03" w:rsidRDefault="00E12C03" w:rsidP="00E12C03">
      <w:pPr>
        <w:pStyle w:val="Akapitzlist"/>
        <w:widowControl w:val="0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307F43">
        <w:rPr>
          <w:rFonts w:ascii="Arial" w:hAnsi="Arial" w:cs="Arial"/>
          <w:sz w:val="20"/>
          <w:szCs w:val="20"/>
        </w:rPr>
        <w:t>Osoby naruszające porządek, przepisy regulaminu, utrudniające pobyt innym użytkownikom, będą usuwane z terenu  obiektu.</w:t>
      </w:r>
    </w:p>
    <w:p w14:paraId="52B1C435" w14:textId="77777777" w:rsidR="00E12C03" w:rsidRPr="00E12C03" w:rsidRDefault="00E12C03" w:rsidP="00E12C03">
      <w:pPr>
        <w:pStyle w:val="Akapitzlist"/>
        <w:widowControl w:val="0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0096C4A9" w14:textId="3EC79D11" w:rsidR="00E12C03" w:rsidRDefault="00E12C03" w:rsidP="00E12C03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12C03">
        <w:rPr>
          <w:rFonts w:ascii="Arial" w:hAnsi="Arial" w:cs="Arial"/>
          <w:b/>
          <w:bCs/>
          <w:sz w:val="20"/>
          <w:szCs w:val="20"/>
        </w:rPr>
        <w:t>Zasady korzystania z krytej pływalni:</w:t>
      </w:r>
    </w:p>
    <w:p w14:paraId="32094C7D" w14:textId="2A101AA6" w:rsidR="00D322AE" w:rsidRDefault="00D322AE" w:rsidP="00E12C03">
      <w:pPr>
        <w:pStyle w:val="Akapitzlist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12C03">
        <w:rPr>
          <w:rFonts w:ascii="Arial" w:hAnsi="Arial" w:cs="Arial"/>
          <w:sz w:val="20"/>
          <w:szCs w:val="20"/>
        </w:rPr>
        <w:t>Pływalnia czynna jest od poniedziałku do soboty w godzinach 6.00-22.00,</w:t>
      </w:r>
      <w:r w:rsidR="00E12C03">
        <w:rPr>
          <w:rFonts w:ascii="Arial" w:hAnsi="Arial" w:cs="Arial"/>
          <w:sz w:val="20"/>
          <w:szCs w:val="20"/>
        </w:rPr>
        <w:t xml:space="preserve"> </w:t>
      </w:r>
      <w:r w:rsidRPr="00E12C03">
        <w:rPr>
          <w:rFonts w:ascii="Arial" w:hAnsi="Arial" w:cs="Arial"/>
          <w:sz w:val="20"/>
          <w:szCs w:val="20"/>
        </w:rPr>
        <w:t>w niedziele od 06.00-14.00.</w:t>
      </w:r>
    </w:p>
    <w:p w14:paraId="3E79E015" w14:textId="77777777" w:rsidR="00D322AE" w:rsidRDefault="00D322AE" w:rsidP="00E12C03">
      <w:pPr>
        <w:pStyle w:val="Akapitzlist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12C03">
        <w:rPr>
          <w:rFonts w:ascii="Arial" w:hAnsi="Arial" w:cs="Arial"/>
          <w:sz w:val="20"/>
          <w:szCs w:val="20"/>
        </w:rPr>
        <w:t>W hali basenowej mogą przebywać tylko osoby kąpiące się lub osoby przebrane w strój sportowy i posiadające ważny bilet wstępu.</w:t>
      </w:r>
    </w:p>
    <w:p w14:paraId="417DDEBA" w14:textId="77777777" w:rsidR="00D322AE" w:rsidRDefault="00D322AE" w:rsidP="00E12C03">
      <w:pPr>
        <w:pStyle w:val="Akapitzlist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12C03">
        <w:rPr>
          <w:rFonts w:ascii="Arial" w:hAnsi="Arial" w:cs="Arial"/>
          <w:sz w:val="20"/>
          <w:szCs w:val="20"/>
        </w:rPr>
        <w:t>Dzieci do 7 lat mogą przebywać na pływalni tylko pod nadzorem rodziców lub pełnoletnich opiekunów.</w:t>
      </w:r>
    </w:p>
    <w:p w14:paraId="788FD5BD" w14:textId="77777777" w:rsidR="00D322AE" w:rsidRDefault="00D322AE" w:rsidP="00E12C03">
      <w:pPr>
        <w:pStyle w:val="Akapitzlist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12C03">
        <w:rPr>
          <w:rFonts w:ascii="Arial" w:hAnsi="Arial" w:cs="Arial"/>
          <w:sz w:val="20"/>
          <w:szCs w:val="20"/>
        </w:rPr>
        <w:t>Na terenie całego obiektu obowiązuje zakaz spożywania alkoholu, palenia papierosów oraz jedzenia.</w:t>
      </w:r>
    </w:p>
    <w:p w14:paraId="20FCE8B5" w14:textId="77777777" w:rsidR="00D322AE" w:rsidRDefault="00D322AE" w:rsidP="00E12C03">
      <w:pPr>
        <w:pStyle w:val="Akapitzlist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12C03">
        <w:rPr>
          <w:rFonts w:ascii="Arial" w:hAnsi="Arial" w:cs="Arial"/>
          <w:sz w:val="20"/>
          <w:szCs w:val="20"/>
        </w:rPr>
        <w:t>Zabrania się korzystania z pływalni osobom:</w:t>
      </w:r>
    </w:p>
    <w:p w14:paraId="70B2F721" w14:textId="77777777" w:rsidR="00D322AE" w:rsidRDefault="00D322AE" w:rsidP="00E12C0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12C03">
        <w:rPr>
          <w:rFonts w:ascii="Arial" w:hAnsi="Arial" w:cs="Arial"/>
          <w:sz w:val="20"/>
          <w:szCs w:val="20"/>
        </w:rPr>
        <w:t>których stan wskazuje na spożycie alkoholu i środków odurzających,</w:t>
      </w:r>
    </w:p>
    <w:p w14:paraId="72C2158A" w14:textId="77777777" w:rsidR="00D322AE" w:rsidRDefault="00D322AE" w:rsidP="00E12C0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12C03">
        <w:rPr>
          <w:rFonts w:ascii="Arial" w:hAnsi="Arial" w:cs="Arial"/>
          <w:sz w:val="20"/>
          <w:szCs w:val="20"/>
        </w:rPr>
        <w:t>ze zmianami skórnymi wskazującymi na możliwość zakażenia wody,</w:t>
      </w:r>
    </w:p>
    <w:p w14:paraId="2B66C319" w14:textId="77777777" w:rsidR="00D322AE" w:rsidRDefault="00D322AE" w:rsidP="00E12C0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12C03">
        <w:rPr>
          <w:rFonts w:ascii="Arial" w:hAnsi="Arial" w:cs="Arial"/>
          <w:sz w:val="20"/>
          <w:szCs w:val="20"/>
        </w:rPr>
        <w:t xml:space="preserve"> osobom bez kąpieli pod prysznicem,</w:t>
      </w:r>
    </w:p>
    <w:p w14:paraId="2A8C6012" w14:textId="605B4FAA" w:rsidR="00D322AE" w:rsidRDefault="00D322AE" w:rsidP="00E12C0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12C03">
        <w:rPr>
          <w:rFonts w:ascii="Arial" w:hAnsi="Arial" w:cs="Arial"/>
          <w:sz w:val="20"/>
          <w:szCs w:val="20"/>
        </w:rPr>
        <w:t>osobom chorym (nieżyty górnych dróg oddechowych).</w:t>
      </w:r>
    </w:p>
    <w:p w14:paraId="0467E3F8" w14:textId="77777777" w:rsidR="00D322AE" w:rsidRDefault="00D322AE" w:rsidP="00E12C03">
      <w:pPr>
        <w:pStyle w:val="Akapitzlist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12C03">
        <w:rPr>
          <w:rFonts w:ascii="Arial" w:hAnsi="Arial" w:cs="Arial"/>
          <w:sz w:val="20"/>
          <w:szCs w:val="20"/>
        </w:rPr>
        <w:t>Maksymalne dopuszczalne obciążenie dużej niecki 48 osób.</w:t>
      </w:r>
    </w:p>
    <w:p w14:paraId="04B9797E" w14:textId="77777777" w:rsidR="00D322AE" w:rsidRDefault="00D322AE" w:rsidP="00E12C03">
      <w:pPr>
        <w:pStyle w:val="Akapitzlist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12C03">
        <w:rPr>
          <w:rFonts w:ascii="Arial" w:hAnsi="Arial" w:cs="Arial"/>
          <w:sz w:val="20"/>
          <w:szCs w:val="20"/>
        </w:rPr>
        <w:t>Osoby korzystające z pływalni powinny posiadać czysty strój kąpielowy.</w:t>
      </w:r>
    </w:p>
    <w:p w14:paraId="02B24F7E" w14:textId="334F8A7F" w:rsidR="00D322AE" w:rsidRDefault="00D322AE" w:rsidP="00E12C03">
      <w:pPr>
        <w:pStyle w:val="Akapitzlist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12C03">
        <w:rPr>
          <w:rFonts w:ascii="Arial" w:hAnsi="Arial" w:cs="Arial"/>
          <w:sz w:val="20"/>
          <w:szCs w:val="20"/>
        </w:rPr>
        <w:t>Zabrania się używania sprzętu z elementami szklanymi oraz wszelkich opakowań szklanych.</w:t>
      </w:r>
    </w:p>
    <w:p w14:paraId="52F4CC39" w14:textId="77777777" w:rsidR="00D322AE" w:rsidRDefault="00D322AE" w:rsidP="00E12C03">
      <w:pPr>
        <w:pStyle w:val="Akapitzlist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12C03">
        <w:rPr>
          <w:rFonts w:ascii="Arial" w:hAnsi="Arial" w:cs="Arial"/>
          <w:sz w:val="20"/>
          <w:szCs w:val="20"/>
        </w:rPr>
        <w:t>W strefie czystej po skorzystaniu z WC należy bezwzględnie umyć całe ciało.</w:t>
      </w:r>
    </w:p>
    <w:p w14:paraId="5BAB8FF8" w14:textId="49D3D994" w:rsidR="00D322AE" w:rsidRDefault="00D322AE" w:rsidP="00E12C03">
      <w:pPr>
        <w:pStyle w:val="Akapitzlist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12C03">
        <w:rPr>
          <w:rFonts w:ascii="Arial" w:hAnsi="Arial" w:cs="Arial"/>
          <w:sz w:val="20"/>
          <w:szCs w:val="20"/>
        </w:rPr>
        <w:t>Korzystanie z niecek basenowych może odbywać się tylko w obecności ratownika; ratownik to pracownik ubrany w czerwoną lub żółtą koszulkę z napisem RATOWNIK na plecach, wyposażony w gwizdek.</w:t>
      </w:r>
    </w:p>
    <w:p w14:paraId="0966C603" w14:textId="7DC03164" w:rsidR="00D322AE" w:rsidRDefault="00D322AE" w:rsidP="00E12C03">
      <w:pPr>
        <w:pStyle w:val="Akapitzlist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12C03">
        <w:rPr>
          <w:rFonts w:ascii="Arial" w:hAnsi="Arial" w:cs="Arial"/>
          <w:sz w:val="20"/>
          <w:szCs w:val="20"/>
        </w:rPr>
        <w:t>Za bezpieczeństwo osób korzystających z pływalni odpowiedzialni są ratownicy - w przypadku zorganizowanych grup także ich kierownicy (opiekunowie).</w:t>
      </w:r>
    </w:p>
    <w:p w14:paraId="42E0AD47" w14:textId="4259C852" w:rsidR="00D322AE" w:rsidRPr="00E12C03" w:rsidRDefault="00D322AE" w:rsidP="00E12C03">
      <w:pPr>
        <w:pStyle w:val="Akapitzlist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12C03">
        <w:rPr>
          <w:rFonts w:ascii="Arial" w:hAnsi="Arial" w:cs="Arial"/>
          <w:sz w:val="20"/>
          <w:szCs w:val="20"/>
        </w:rPr>
        <w:t>Osobom korzystającym z pływalni zabrania się:</w:t>
      </w:r>
    </w:p>
    <w:p w14:paraId="406450A3" w14:textId="4F7D74A1" w:rsidR="00D322AE" w:rsidRPr="00E12C03" w:rsidRDefault="00D322AE" w:rsidP="00E12C0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12C03">
        <w:rPr>
          <w:rFonts w:ascii="Arial" w:hAnsi="Arial" w:cs="Arial"/>
          <w:sz w:val="20"/>
          <w:szCs w:val="20"/>
        </w:rPr>
        <w:t>wchodzenia do wody bez zezwolenia ratownika</w:t>
      </w:r>
    </w:p>
    <w:p w14:paraId="637660DE" w14:textId="77777777" w:rsidR="00D322AE" w:rsidRPr="00E12C03" w:rsidRDefault="00D322AE" w:rsidP="00E12C0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12C03">
        <w:rPr>
          <w:rFonts w:ascii="Arial" w:hAnsi="Arial" w:cs="Arial"/>
          <w:sz w:val="20"/>
          <w:szCs w:val="20"/>
        </w:rPr>
        <w:t>- biegania wokół niecki</w:t>
      </w:r>
    </w:p>
    <w:p w14:paraId="4F6F14D1" w14:textId="77777777" w:rsidR="00D322AE" w:rsidRPr="00E12C03" w:rsidRDefault="00D322AE" w:rsidP="00E12C0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12C03">
        <w:rPr>
          <w:rFonts w:ascii="Arial" w:hAnsi="Arial" w:cs="Arial"/>
          <w:sz w:val="20"/>
          <w:szCs w:val="20"/>
        </w:rPr>
        <w:t>- zaśmiecania terenu pływalni</w:t>
      </w:r>
    </w:p>
    <w:p w14:paraId="737E6C8A" w14:textId="77777777" w:rsidR="00D322AE" w:rsidRPr="00E12C03" w:rsidRDefault="00D322AE" w:rsidP="00E12C0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12C03">
        <w:rPr>
          <w:rFonts w:ascii="Arial" w:hAnsi="Arial" w:cs="Arial"/>
          <w:sz w:val="20"/>
          <w:szCs w:val="20"/>
        </w:rPr>
        <w:t>- załatwiania potrzeb fizjologicznych w wodzie</w:t>
      </w:r>
    </w:p>
    <w:p w14:paraId="0CD10252" w14:textId="77777777" w:rsidR="00D322AE" w:rsidRDefault="00D322AE" w:rsidP="00E12C0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12C03">
        <w:rPr>
          <w:rFonts w:ascii="Arial" w:hAnsi="Arial" w:cs="Arial"/>
          <w:sz w:val="20"/>
          <w:szCs w:val="20"/>
        </w:rPr>
        <w:t>- wprowadzania zwierząt na teren pływalni.</w:t>
      </w:r>
    </w:p>
    <w:p w14:paraId="69BF9B1C" w14:textId="77777777" w:rsidR="00D322AE" w:rsidRDefault="00D322AE" w:rsidP="00B3782F">
      <w:pPr>
        <w:pStyle w:val="Akapitzlist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B3782F">
        <w:rPr>
          <w:rFonts w:ascii="Arial" w:hAnsi="Arial" w:cs="Arial"/>
          <w:sz w:val="20"/>
          <w:szCs w:val="20"/>
        </w:rPr>
        <w:t>Korzystający z pływalni zobowiązani są do podporządkowania się decyzjom  i nakazom wydanym przez ratownika.</w:t>
      </w:r>
    </w:p>
    <w:p w14:paraId="1859D5D2" w14:textId="4BF3608B" w:rsidR="00D322AE" w:rsidRDefault="00D322AE" w:rsidP="00B3782F">
      <w:pPr>
        <w:pStyle w:val="Akapitzlist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B3782F">
        <w:rPr>
          <w:rFonts w:ascii="Arial" w:hAnsi="Arial" w:cs="Arial"/>
          <w:sz w:val="20"/>
          <w:szCs w:val="20"/>
        </w:rPr>
        <w:t>W razie zaistnienia jakiegokolwiek niebezpieczeństwa ratownik może nakazać kąpiącym się natychmiastowe opuszczenie pływalni poprzez wydanie 3 krótkich sygnałów dźwiękowych za pomocą gwizdka</w:t>
      </w:r>
      <w:r w:rsidR="00B3782F">
        <w:rPr>
          <w:rFonts w:ascii="Arial" w:hAnsi="Arial" w:cs="Arial"/>
          <w:sz w:val="20"/>
          <w:szCs w:val="20"/>
        </w:rPr>
        <w:t>.</w:t>
      </w:r>
    </w:p>
    <w:p w14:paraId="6F615729" w14:textId="77777777" w:rsidR="00D322AE" w:rsidRDefault="00D322AE" w:rsidP="00B3782F">
      <w:pPr>
        <w:pStyle w:val="Akapitzlist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B3782F">
        <w:rPr>
          <w:rFonts w:ascii="Arial" w:hAnsi="Arial" w:cs="Arial"/>
          <w:sz w:val="20"/>
          <w:szCs w:val="20"/>
        </w:rPr>
        <w:t>Za przedmioty wartościowe pozostawione w szatni lub w innych miejscach pływalni, a nie oddanych do depozytu - pływalnia nie odpowiada.</w:t>
      </w:r>
    </w:p>
    <w:p w14:paraId="44A1C2BB" w14:textId="6FC362FD" w:rsidR="00D322AE" w:rsidRDefault="00D322AE" w:rsidP="00B3782F">
      <w:pPr>
        <w:pStyle w:val="Akapitzlist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B3782F">
        <w:rPr>
          <w:rFonts w:ascii="Arial" w:hAnsi="Arial" w:cs="Arial"/>
          <w:sz w:val="20"/>
          <w:szCs w:val="20"/>
        </w:rPr>
        <w:t>Osoby niszczące wyposażenie pływalni ponoszą pełną odpowiedzialność materialną za wyrządzoną szkodę.</w:t>
      </w:r>
    </w:p>
    <w:p w14:paraId="29A32264" w14:textId="77777777" w:rsidR="00D322AE" w:rsidRDefault="00D322AE" w:rsidP="00B3782F">
      <w:pPr>
        <w:pStyle w:val="Akapitzlist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B3782F">
        <w:rPr>
          <w:rFonts w:ascii="Arial" w:hAnsi="Arial" w:cs="Arial"/>
          <w:sz w:val="20"/>
          <w:szCs w:val="20"/>
        </w:rPr>
        <w:t>Korzystanie z sauny uregulowane jest innymi przepisami.</w:t>
      </w:r>
    </w:p>
    <w:p w14:paraId="1ACBADFE" w14:textId="09335D59" w:rsidR="00D322AE" w:rsidRDefault="00D322AE" w:rsidP="00B3782F">
      <w:pPr>
        <w:pStyle w:val="Akapitzlist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B3782F">
        <w:rPr>
          <w:rFonts w:ascii="Arial" w:hAnsi="Arial" w:cs="Arial"/>
          <w:sz w:val="20"/>
          <w:szCs w:val="20"/>
        </w:rPr>
        <w:t>Z pływalni mogą korzystać osoby bez przeciwwskazań lekarskich.</w:t>
      </w:r>
    </w:p>
    <w:p w14:paraId="1B9A4AF3" w14:textId="38325C3C" w:rsidR="00D322AE" w:rsidRDefault="00D322AE" w:rsidP="00B3782F">
      <w:pPr>
        <w:pStyle w:val="Akapitzlist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B3782F">
        <w:rPr>
          <w:rFonts w:ascii="Arial" w:hAnsi="Arial" w:cs="Arial"/>
          <w:sz w:val="20"/>
          <w:szCs w:val="20"/>
        </w:rPr>
        <w:t>Skargi i wnioski można składać kierownikowi pływalni lub do dyrektora OSIR.</w:t>
      </w:r>
    </w:p>
    <w:p w14:paraId="453A4F51" w14:textId="77777777" w:rsidR="00D322AE" w:rsidRDefault="00D322AE" w:rsidP="00B3782F">
      <w:pPr>
        <w:pStyle w:val="Akapitzlist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B3782F">
        <w:rPr>
          <w:rFonts w:ascii="Arial" w:hAnsi="Arial" w:cs="Arial"/>
          <w:sz w:val="20"/>
          <w:szCs w:val="20"/>
        </w:rPr>
        <w:t>Zarządzający pływalnią może kontrolować wszystkie zajęcia, a razie stwierdzenia uchybień zakazania dalszego korzystania z pływalni.</w:t>
      </w:r>
    </w:p>
    <w:p w14:paraId="7D21E70F" w14:textId="76AAD73D" w:rsidR="00D322AE" w:rsidRPr="00B3782F" w:rsidRDefault="00D322AE" w:rsidP="00B3782F">
      <w:pPr>
        <w:pStyle w:val="Akapitzlist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B3782F">
        <w:rPr>
          <w:rFonts w:ascii="Arial" w:hAnsi="Arial" w:cs="Arial"/>
          <w:sz w:val="20"/>
          <w:szCs w:val="20"/>
        </w:rPr>
        <w:t>Osoby naruszające porządek publiczny lub przepisy regulaminu będą usuwane z terenu pływalni niezależnie od ewentualnego skierowania sprawy na drogę postępowania w sprawach o wykroczenia.</w:t>
      </w:r>
    </w:p>
    <w:p w14:paraId="35F8845C" w14:textId="77777777" w:rsidR="00D322AE" w:rsidRPr="00E12C03" w:rsidRDefault="00D322AE" w:rsidP="00E12C0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8AA1BE5" w14:textId="18CAC51C" w:rsidR="00D322AE" w:rsidRPr="00E12C03" w:rsidRDefault="00D322AE" w:rsidP="00E12C0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12C03">
        <w:rPr>
          <w:rFonts w:ascii="Arial" w:hAnsi="Arial" w:cs="Arial"/>
          <w:sz w:val="20"/>
          <w:szCs w:val="20"/>
        </w:rPr>
        <w:t>UWAGA!</w:t>
      </w:r>
    </w:p>
    <w:p w14:paraId="0E5C9847" w14:textId="3976ACAA" w:rsidR="00D322AE" w:rsidRPr="00E12C03" w:rsidRDefault="00D322AE" w:rsidP="00E12C0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12C03">
        <w:rPr>
          <w:rFonts w:ascii="Arial" w:hAnsi="Arial" w:cs="Arial"/>
          <w:sz w:val="20"/>
          <w:szCs w:val="20"/>
        </w:rPr>
        <w:t>Osobom ze schorzeniami uszu, serca, zaburzeniami równowagi i po niedawno przebytych dłuższych chorobach wchodzenie do wody jest niewskazane.</w:t>
      </w:r>
    </w:p>
    <w:p w14:paraId="3CF3349C" w14:textId="77777777" w:rsidR="00E12C03" w:rsidRDefault="00E12C03" w:rsidP="00E12C03">
      <w:pPr>
        <w:spacing w:after="0" w:line="240" w:lineRule="auto"/>
        <w:rPr>
          <w:rFonts w:ascii="Arial" w:eastAsia="Times New Roman" w:hAnsi="Arial" w:cs="Arial"/>
          <w:color w:val="FF0000"/>
          <w:kern w:val="0"/>
          <w:sz w:val="4"/>
          <w:szCs w:val="4"/>
          <w:lang w:eastAsia="pl-PL"/>
          <w14:ligatures w14:val="none"/>
        </w:rPr>
      </w:pPr>
    </w:p>
    <w:p w14:paraId="76BD7A8F" w14:textId="77777777" w:rsidR="00B3782F" w:rsidRDefault="00B3782F" w:rsidP="00E12C03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</w:pPr>
    </w:p>
    <w:p w14:paraId="593627CD" w14:textId="79EC3BC2" w:rsidR="00E12C03" w:rsidRPr="00F72AC4" w:rsidRDefault="00E12C03" w:rsidP="00E12C03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</w:pPr>
      <w:r w:rsidRPr="00F72AC4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Odpowiedzialność:</w:t>
      </w:r>
    </w:p>
    <w:p w14:paraId="0DA1C93B" w14:textId="77777777" w:rsidR="00E12C03" w:rsidRPr="00F72AC4" w:rsidRDefault="00E12C03" w:rsidP="00E12C03">
      <w:pPr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F72AC4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Za zniszczenie lub uszkodzenie wyposażenia obiektu spowodowane niezgodnym użytkowaniem, obowiązuje odpłatność 100% wartości szkody.</w:t>
      </w:r>
    </w:p>
    <w:p w14:paraId="12B1832D" w14:textId="77777777" w:rsidR="00E12C03" w:rsidRPr="00F72AC4" w:rsidRDefault="00E12C03" w:rsidP="00E12C03">
      <w:pPr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F72AC4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Za ewentualne wypadki i zdarzenia wynikające z nieprzestrzegania regulaminu obiektu, nie spowodowane zaniedbaniami administratora obiektu - </w:t>
      </w:r>
      <w:proofErr w:type="spellStart"/>
      <w:r w:rsidRPr="00F72AC4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OSiR</w:t>
      </w:r>
      <w:proofErr w:type="spellEnd"/>
      <w:r w:rsidRPr="00F72AC4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nie ponosi odpowiedzialności.</w:t>
      </w:r>
    </w:p>
    <w:p w14:paraId="4B923E67" w14:textId="77777777" w:rsidR="00E12C03" w:rsidRPr="00F72AC4" w:rsidRDefault="00E12C03" w:rsidP="00E12C03">
      <w:pPr>
        <w:tabs>
          <w:tab w:val="left" w:pos="4770"/>
        </w:tabs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</w:pPr>
    </w:p>
    <w:p w14:paraId="4470D0AE" w14:textId="77777777" w:rsidR="00E12C03" w:rsidRPr="00F72AC4" w:rsidRDefault="00E12C03" w:rsidP="00E12C03">
      <w:pPr>
        <w:tabs>
          <w:tab w:val="left" w:pos="4770"/>
        </w:tabs>
        <w:spacing w:after="0" w:line="240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F72AC4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Postanowienia końcowe:</w:t>
      </w:r>
    </w:p>
    <w:p w14:paraId="37028631" w14:textId="77777777" w:rsidR="00E12C03" w:rsidRPr="00F72AC4" w:rsidRDefault="00E12C03" w:rsidP="00E12C03">
      <w:pPr>
        <w:pStyle w:val="Akapitzlist"/>
        <w:numPr>
          <w:ilvl w:val="0"/>
          <w:numId w:val="11"/>
        </w:numPr>
        <w:tabs>
          <w:tab w:val="left" w:pos="4770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F72AC4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lastRenderedPageBreak/>
        <w:t xml:space="preserve">Wejście i korzystanie z krytej pływalni jest równoznaczne z </w:t>
      </w:r>
      <w:r w:rsidRPr="00F72AC4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oświadczeniem o zapoznaniu się i akceptacją zapisów niniejszego regulaminu.</w:t>
      </w:r>
    </w:p>
    <w:p w14:paraId="76E2DD9D" w14:textId="77777777" w:rsidR="00E12C03" w:rsidRPr="00F72AC4" w:rsidRDefault="00E12C03" w:rsidP="00E12C03">
      <w:pPr>
        <w:pStyle w:val="Akapitzlist"/>
        <w:numPr>
          <w:ilvl w:val="0"/>
          <w:numId w:val="11"/>
        </w:numPr>
        <w:tabs>
          <w:tab w:val="left" w:pos="4770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F72AC4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Działalność usługowa, handlowa, gastronomiczna, charytatywna, artystyczna na terenie krytej pływalni może odbywać się tylko i wyłącznie za zgodą i na warunkach określonych przez Dyrektora </w:t>
      </w:r>
      <w:proofErr w:type="spellStart"/>
      <w:r w:rsidRPr="00F72AC4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OSiR</w:t>
      </w:r>
      <w:proofErr w:type="spellEnd"/>
      <w:r w:rsidRPr="00F72AC4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.</w:t>
      </w:r>
    </w:p>
    <w:p w14:paraId="785CCBBD" w14:textId="77777777" w:rsidR="00E12C03" w:rsidRPr="00F72AC4" w:rsidRDefault="00E12C03" w:rsidP="00E12C03">
      <w:pPr>
        <w:pStyle w:val="Akapitzlist"/>
        <w:numPr>
          <w:ilvl w:val="0"/>
          <w:numId w:val="11"/>
        </w:numPr>
        <w:tabs>
          <w:tab w:val="left" w:pos="4770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F72AC4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W sprawach nieokreślonych w niniejszym Regulaminie decyzję podejmuje Dyrektor </w:t>
      </w:r>
      <w:proofErr w:type="spellStart"/>
      <w:r w:rsidRPr="00F72AC4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OSiR</w:t>
      </w:r>
      <w:proofErr w:type="spellEnd"/>
      <w:r w:rsidRPr="00F72AC4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.</w:t>
      </w:r>
    </w:p>
    <w:p w14:paraId="1B010DAB" w14:textId="77777777" w:rsidR="00E12C03" w:rsidRPr="00307F43" w:rsidRDefault="00E12C03" w:rsidP="00E12C03">
      <w:pPr>
        <w:pStyle w:val="Akapitzlist"/>
        <w:tabs>
          <w:tab w:val="left" w:pos="4770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12762447" w14:textId="77777777" w:rsidR="00E12C03" w:rsidRPr="00307F43" w:rsidRDefault="00E12C03" w:rsidP="00E12C03">
      <w:pP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lang w:eastAsia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ligatures w14:val="none"/>
        </w:rPr>
      </w:pPr>
      <w:r w:rsidRPr="00307F43">
        <w:rPr>
          <w:rFonts w:ascii="Arial" w:eastAsia="Times New Roman" w:hAnsi="Arial" w:cs="Arial"/>
          <w:kern w:val="0"/>
          <w:sz w:val="8"/>
          <w:szCs w:val="8"/>
          <w:lang w:eastAsia="pl-PL"/>
          <w14:ligatures w14:val="none"/>
        </w:rPr>
        <w:t xml:space="preserve">           </w:t>
      </w:r>
      <w:r w:rsidRPr="00307F43"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  <w:t xml:space="preserve">   </w:t>
      </w:r>
      <w:r w:rsidRPr="00307F43">
        <w:rPr>
          <w:rFonts w:ascii="Arial" w:eastAsia="Times New Roman" w:hAnsi="Arial" w:cs="Arial"/>
          <w:b/>
          <w:kern w:val="0"/>
          <w:sz w:val="16"/>
          <w:szCs w:val="16"/>
          <w:lang w:eastAsia="pl-PL"/>
          <w14:ligatures w14:val="none"/>
        </w:rPr>
        <w:t xml:space="preserve">Numery alarmowe: </w:t>
      </w:r>
      <w:r w:rsidRPr="00307F43">
        <w:rPr>
          <w:rFonts w:ascii="Arial" w:eastAsia="Times New Roman" w:hAnsi="Arial" w:cs="Arial"/>
          <w:b/>
          <w:kern w:val="0"/>
          <w:sz w:val="16"/>
          <w:szCs w:val="16"/>
          <w:lang w:eastAsia="pl-PL"/>
          <w14:ligatures w14:val="none"/>
        </w:rPr>
        <w:tab/>
        <w:t xml:space="preserve"> </w:t>
      </w:r>
    </w:p>
    <w:p w14:paraId="595A7263" w14:textId="77777777" w:rsidR="00E12C03" w:rsidRPr="00307F43" w:rsidRDefault="00E12C03" w:rsidP="00E12C03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</w:pPr>
      <w:r w:rsidRPr="00307F43"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  <w:t xml:space="preserve">Alarmowy  112                                                                                                      </w:t>
      </w:r>
    </w:p>
    <w:p w14:paraId="7DE31B73" w14:textId="77777777" w:rsidR="00E12C03" w:rsidRPr="00307F43" w:rsidRDefault="00E12C03" w:rsidP="00E12C03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</w:pPr>
      <w:r w:rsidRPr="00307F43"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  <w:t>Pogotowie ratunkowe  999</w:t>
      </w:r>
    </w:p>
    <w:p w14:paraId="0CA102AB" w14:textId="77777777" w:rsidR="00E12C03" w:rsidRPr="00307F43" w:rsidRDefault="00E12C03" w:rsidP="00E12C03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</w:pPr>
      <w:r w:rsidRPr="00307F43"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  <w:t>Straż pożarna  998</w:t>
      </w:r>
    </w:p>
    <w:p w14:paraId="17EFFF37" w14:textId="77777777" w:rsidR="00E12C03" w:rsidRPr="00307F43" w:rsidRDefault="00E12C03" w:rsidP="00E12C03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07F43"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  <w:t xml:space="preserve">Policja  997  </w:t>
      </w:r>
    </w:p>
    <w:p w14:paraId="6D1E9115" w14:textId="77777777" w:rsidR="00E12C03" w:rsidRPr="00307F43" w:rsidRDefault="00E12C03" w:rsidP="00E12C03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</w:pPr>
      <w:r w:rsidRPr="00307F43"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  <w:t>Straż Miejska  /44/ 732-37-60</w:t>
      </w:r>
    </w:p>
    <w:p w14:paraId="48B0C3FF" w14:textId="77777777" w:rsidR="00E12C03" w:rsidRPr="00307F43" w:rsidRDefault="00E12C03" w:rsidP="00E12C03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</w:pPr>
    </w:p>
    <w:p w14:paraId="405BE0BC" w14:textId="77777777" w:rsidR="00E12C03" w:rsidRDefault="00E12C03" w:rsidP="00E12C03">
      <w:pPr>
        <w:spacing w:after="0" w:line="240" w:lineRule="auto"/>
        <w:jc w:val="both"/>
      </w:pPr>
    </w:p>
    <w:p w14:paraId="7263CB37" w14:textId="77777777" w:rsidR="00F172A0" w:rsidRDefault="00F172A0" w:rsidP="0013148B">
      <w:pPr>
        <w:spacing w:line="360" w:lineRule="auto"/>
        <w:jc w:val="both"/>
      </w:pPr>
    </w:p>
    <w:sectPr w:rsidR="00F172A0" w:rsidSect="00CD31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24F28"/>
    <w:multiLevelType w:val="hybridMultilevel"/>
    <w:tmpl w:val="D7185C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11B03"/>
    <w:multiLevelType w:val="hybridMultilevel"/>
    <w:tmpl w:val="50D2D932"/>
    <w:lvl w:ilvl="0" w:tplc="042A2BB0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8C330D"/>
    <w:multiLevelType w:val="hybridMultilevel"/>
    <w:tmpl w:val="37147388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DCA6AD0"/>
    <w:multiLevelType w:val="hybridMultilevel"/>
    <w:tmpl w:val="07DA9E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150DBB"/>
    <w:multiLevelType w:val="hybridMultilevel"/>
    <w:tmpl w:val="EA22ABD4"/>
    <w:lvl w:ilvl="0" w:tplc="0415000F">
      <w:start w:val="1"/>
      <w:numFmt w:val="decimal"/>
      <w:lvlText w:val="%1."/>
      <w:lvlJc w:val="left"/>
      <w:pPr>
        <w:ind w:left="2280" w:hanging="360"/>
      </w:pPr>
    </w:lvl>
    <w:lvl w:ilvl="1" w:tplc="04150019" w:tentative="1">
      <w:start w:val="1"/>
      <w:numFmt w:val="lowerLetter"/>
      <w:lvlText w:val="%2."/>
      <w:lvlJc w:val="left"/>
      <w:pPr>
        <w:ind w:left="3000" w:hanging="360"/>
      </w:pPr>
    </w:lvl>
    <w:lvl w:ilvl="2" w:tplc="0415001B" w:tentative="1">
      <w:start w:val="1"/>
      <w:numFmt w:val="lowerRoman"/>
      <w:lvlText w:val="%3."/>
      <w:lvlJc w:val="right"/>
      <w:pPr>
        <w:ind w:left="3720" w:hanging="180"/>
      </w:pPr>
    </w:lvl>
    <w:lvl w:ilvl="3" w:tplc="0415000F" w:tentative="1">
      <w:start w:val="1"/>
      <w:numFmt w:val="decimal"/>
      <w:lvlText w:val="%4."/>
      <w:lvlJc w:val="left"/>
      <w:pPr>
        <w:ind w:left="4440" w:hanging="360"/>
      </w:pPr>
    </w:lvl>
    <w:lvl w:ilvl="4" w:tplc="04150019" w:tentative="1">
      <w:start w:val="1"/>
      <w:numFmt w:val="lowerLetter"/>
      <w:lvlText w:val="%5."/>
      <w:lvlJc w:val="left"/>
      <w:pPr>
        <w:ind w:left="5160" w:hanging="360"/>
      </w:pPr>
    </w:lvl>
    <w:lvl w:ilvl="5" w:tplc="0415001B" w:tentative="1">
      <w:start w:val="1"/>
      <w:numFmt w:val="lowerRoman"/>
      <w:lvlText w:val="%6."/>
      <w:lvlJc w:val="right"/>
      <w:pPr>
        <w:ind w:left="5880" w:hanging="180"/>
      </w:pPr>
    </w:lvl>
    <w:lvl w:ilvl="6" w:tplc="0415000F" w:tentative="1">
      <w:start w:val="1"/>
      <w:numFmt w:val="decimal"/>
      <w:lvlText w:val="%7."/>
      <w:lvlJc w:val="left"/>
      <w:pPr>
        <w:ind w:left="6600" w:hanging="360"/>
      </w:pPr>
    </w:lvl>
    <w:lvl w:ilvl="7" w:tplc="04150019" w:tentative="1">
      <w:start w:val="1"/>
      <w:numFmt w:val="lowerLetter"/>
      <w:lvlText w:val="%8."/>
      <w:lvlJc w:val="left"/>
      <w:pPr>
        <w:ind w:left="7320" w:hanging="360"/>
      </w:pPr>
    </w:lvl>
    <w:lvl w:ilvl="8" w:tplc="041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5" w15:restartNumberingAfterBreak="0">
    <w:nsid w:val="3B7E0AEF"/>
    <w:multiLevelType w:val="hybridMultilevel"/>
    <w:tmpl w:val="6DBEA38A"/>
    <w:lvl w:ilvl="0" w:tplc="0415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6" w15:restartNumberingAfterBreak="0">
    <w:nsid w:val="3E5872F4"/>
    <w:multiLevelType w:val="hybridMultilevel"/>
    <w:tmpl w:val="DAFCAA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E55055"/>
    <w:multiLevelType w:val="hybridMultilevel"/>
    <w:tmpl w:val="7ABAC062"/>
    <w:lvl w:ilvl="0" w:tplc="09B8494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FC469A"/>
    <w:multiLevelType w:val="hybridMultilevel"/>
    <w:tmpl w:val="5964CC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2E42A4"/>
    <w:multiLevelType w:val="hybridMultilevel"/>
    <w:tmpl w:val="817041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CC49C7"/>
    <w:multiLevelType w:val="hybridMultilevel"/>
    <w:tmpl w:val="4224DA0E"/>
    <w:lvl w:ilvl="0" w:tplc="0415000F">
      <w:start w:val="1"/>
      <w:numFmt w:val="decimal"/>
      <w:lvlText w:val="%1.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1" w15:restartNumberingAfterBreak="0">
    <w:nsid w:val="728C2283"/>
    <w:multiLevelType w:val="multilevel"/>
    <w:tmpl w:val="8398D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0341794">
    <w:abstractNumId w:val="3"/>
  </w:num>
  <w:num w:numId="2" w16cid:durableId="525489214">
    <w:abstractNumId w:val="2"/>
  </w:num>
  <w:num w:numId="3" w16cid:durableId="1033729500">
    <w:abstractNumId w:val="5"/>
  </w:num>
  <w:num w:numId="4" w16cid:durableId="320936272">
    <w:abstractNumId w:val="4"/>
  </w:num>
  <w:num w:numId="5" w16cid:durableId="511528354">
    <w:abstractNumId w:val="1"/>
  </w:num>
  <w:num w:numId="6" w16cid:durableId="1728534309">
    <w:abstractNumId w:val="10"/>
  </w:num>
  <w:num w:numId="7" w16cid:durableId="1963414406">
    <w:abstractNumId w:val="0"/>
  </w:num>
  <w:num w:numId="8" w16cid:durableId="42280329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5625749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6779366">
    <w:abstractNumId w:val="6"/>
  </w:num>
  <w:num w:numId="11" w16cid:durableId="247543978">
    <w:abstractNumId w:val="7"/>
  </w:num>
  <w:num w:numId="12" w16cid:durableId="1712222997">
    <w:abstractNumId w:val="9"/>
  </w:num>
  <w:num w:numId="13" w16cid:durableId="5804146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2A0"/>
    <w:rsid w:val="001002E1"/>
    <w:rsid w:val="0013148B"/>
    <w:rsid w:val="00360734"/>
    <w:rsid w:val="003C062D"/>
    <w:rsid w:val="008F6039"/>
    <w:rsid w:val="00B3782F"/>
    <w:rsid w:val="00CD31B3"/>
    <w:rsid w:val="00CE0F9F"/>
    <w:rsid w:val="00D322AE"/>
    <w:rsid w:val="00DA6572"/>
    <w:rsid w:val="00DB3123"/>
    <w:rsid w:val="00E12C03"/>
    <w:rsid w:val="00E20D3F"/>
    <w:rsid w:val="00F172A0"/>
    <w:rsid w:val="00F81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28050"/>
  <w15:chartTrackingRefBased/>
  <w15:docId w15:val="{B718C46A-D768-46E3-A9C7-9671F9789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172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72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72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72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72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72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72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72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72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172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172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172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172A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172A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172A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172A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172A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172A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172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172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72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172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172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172A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172A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172A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72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172A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172A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628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k.kabzinska@osirpiotrkow.pl</dc:creator>
  <cp:keywords/>
  <dc:description/>
  <cp:lastModifiedBy>Ania Brzozowska</cp:lastModifiedBy>
  <cp:revision>10</cp:revision>
  <cp:lastPrinted>2026-04-23T09:25:00Z</cp:lastPrinted>
  <dcterms:created xsi:type="dcterms:W3CDTF">2026-04-14T10:26:00Z</dcterms:created>
  <dcterms:modified xsi:type="dcterms:W3CDTF">2026-04-23T09:25:00Z</dcterms:modified>
</cp:coreProperties>
</file>