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B" w:rsidRDefault="00353C6B" w:rsidP="00353C6B">
      <w:pPr>
        <w:pStyle w:val="Teksttreci20"/>
        <w:shd w:val="clear" w:color="auto" w:fill="auto"/>
      </w:pPr>
      <w:r>
        <w:t>ZARZĄDZENIE NR 42/2018</w:t>
      </w:r>
    </w:p>
    <w:p w:rsidR="00353C6B" w:rsidRDefault="00353C6B" w:rsidP="00353C6B">
      <w:pPr>
        <w:pStyle w:val="Teksttreci20"/>
        <w:shd w:val="clear" w:color="auto" w:fill="auto"/>
      </w:pPr>
      <w:r>
        <w:t xml:space="preserve">DYREKTORA OŚRODKA SPORTU I REKREACJI </w:t>
      </w:r>
    </w:p>
    <w:p w:rsidR="00353C6B" w:rsidRDefault="00353C6B" w:rsidP="00353C6B">
      <w:pPr>
        <w:pStyle w:val="Teksttreci20"/>
        <w:shd w:val="clear" w:color="auto" w:fill="auto"/>
      </w:pPr>
      <w:r>
        <w:t xml:space="preserve">w PIOTRKOWIE TRYBUNALSKIM </w:t>
      </w:r>
    </w:p>
    <w:p w:rsidR="00353C6B" w:rsidRDefault="00353C6B" w:rsidP="00353C6B">
      <w:pPr>
        <w:pStyle w:val="Teksttreci20"/>
        <w:shd w:val="clear" w:color="auto" w:fill="auto"/>
      </w:pPr>
      <w:r>
        <w:t>z dnia 5 grudnia 2018 roku</w:t>
      </w:r>
    </w:p>
    <w:p w:rsidR="00353C6B" w:rsidRDefault="00353C6B" w:rsidP="00353C6B">
      <w:pPr>
        <w:pStyle w:val="Teksttreci20"/>
        <w:shd w:val="clear" w:color="auto" w:fill="auto"/>
        <w:jc w:val="left"/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</w:pPr>
    </w:p>
    <w:p w:rsidR="00353C6B" w:rsidRDefault="00353C6B" w:rsidP="00353C6B">
      <w:pPr>
        <w:pStyle w:val="Teksttreci20"/>
        <w:shd w:val="clear" w:color="auto" w:fill="auto"/>
        <w:spacing w:line="220" w:lineRule="exact"/>
        <w:jc w:val="left"/>
      </w:pPr>
    </w:p>
    <w:p w:rsidR="00353C6B" w:rsidRDefault="00353C6B" w:rsidP="00353C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</w:t>
      </w:r>
      <w:r w:rsidR="00671B0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</w:t>
      </w:r>
      <w:r w:rsidR="00671B01">
        <w:rPr>
          <w:rFonts w:ascii="Arial" w:hAnsi="Arial" w:cs="Arial"/>
          <w:sz w:val="20"/>
          <w:szCs w:val="20"/>
        </w:rPr>
        <w:t>oku,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poz. </w:t>
      </w:r>
      <w:r w:rsidR="00671B01">
        <w:rPr>
          <w:rFonts w:ascii="Arial" w:hAnsi="Arial" w:cs="Arial"/>
          <w:sz w:val="20"/>
          <w:szCs w:val="20"/>
        </w:rPr>
        <w:t>1986</w:t>
      </w:r>
      <w:r>
        <w:rPr>
          <w:rFonts w:ascii="Arial" w:hAnsi="Arial" w:cs="Arial"/>
          <w:sz w:val="20"/>
          <w:szCs w:val="20"/>
        </w:rPr>
        <w:t>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             i Rekreacji w Piotrkowie Trybunalskim zarządza się, co następuje:</w:t>
      </w:r>
    </w:p>
    <w:p w:rsidR="00353C6B" w:rsidRDefault="00353C6B" w:rsidP="00353C6B">
      <w:pPr>
        <w:pStyle w:val="Teksttreci0"/>
        <w:shd w:val="clear" w:color="auto" w:fill="auto"/>
        <w:ind w:firstLine="360"/>
      </w:pPr>
    </w:p>
    <w:p w:rsidR="00353C6B" w:rsidRDefault="00353C6B" w:rsidP="00353C6B">
      <w:pPr>
        <w:pStyle w:val="Teksttreci0"/>
        <w:shd w:val="clear" w:color="auto" w:fill="auto"/>
        <w:ind w:firstLine="360"/>
      </w:pPr>
    </w:p>
    <w:p w:rsidR="00353C6B" w:rsidRDefault="00353C6B" w:rsidP="00353C6B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>Powołuję komisję przetargową do przeprowadzenia postępowania o udzielenie zamówienia publicznego na usługi o charakterze społecznym o wartości poniżej 750 000 euro – Wykonanie usługi ochrony obiektów Ośrodka Sportu i Rekreacji w Piotrkowie Trybunalskim w okresie od 01.01.2019 roku do 31.12.2019 roku, w następującym składzie:</w:t>
      </w:r>
    </w:p>
    <w:p w:rsidR="00353C6B" w:rsidRDefault="00353C6B" w:rsidP="00353C6B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przewodniczący komisji</w:t>
      </w:r>
    </w:p>
    <w:p w:rsidR="00353C6B" w:rsidRDefault="00353C6B" w:rsidP="00353C6B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353C6B" w:rsidRDefault="00353C6B" w:rsidP="00353C6B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353C6B" w:rsidRDefault="00353C6B" w:rsidP="00353C6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>Rozpoczęcie prac komisji wyznaczam na dzień 5 grudnia 2018 roku.</w:t>
      </w:r>
    </w:p>
    <w:p w:rsidR="00353C6B" w:rsidRDefault="00353C6B" w:rsidP="00353C6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353C6B" w:rsidRDefault="00353C6B" w:rsidP="00353C6B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353C6B" w:rsidRDefault="00353C6B" w:rsidP="00353C6B">
      <w:pPr>
        <w:jc w:val="both"/>
        <w:rPr>
          <w:sz w:val="22"/>
          <w:szCs w:val="22"/>
        </w:rPr>
      </w:pPr>
    </w:p>
    <w:p w:rsidR="00353C6B" w:rsidRDefault="00353C6B" w:rsidP="00353C6B">
      <w:pPr>
        <w:jc w:val="both"/>
        <w:rPr>
          <w:sz w:val="2"/>
          <w:szCs w:val="2"/>
        </w:rPr>
      </w:pPr>
    </w:p>
    <w:p w:rsidR="00353C6B" w:rsidRDefault="00353C6B" w:rsidP="00353C6B"/>
    <w:p w:rsidR="00635F5D" w:rsidRDefault="00635F5D"/>
    <w:sectPr w:rsidR="006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C2"/>
    <w:rsid w:val="00353C6B"/>
    <w:rsid w:val="00635F5D"/>
    <w:rsid w:val="00671B01"/>
    <w:rsid w:val="008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53C6B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53C6B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53C6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3C6B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353C6B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353C6B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53C6B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53C6B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53C6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53C6B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353C6B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353C6B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2018-12-06T10:32:00Z</cp:lastPrinted>
  <dcterms:created xsi:type="dcterms:W3CDTF">2018-12-06T07:11:00Z</dcterms:created>
  <dcterms:modified xsi:type="dcterms:W3CDTF">2018-12-06T10:32:00Z</dcterms:modified>
</cp:coreProperties>
</file>