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3" w:rsidRDefault="00C46E92" w:rsidP="00DD4C73">
      <w:pPr>
        <w:spacing w:after="0"/>
        <w:jc w:val="center"/>
        <w:rPr>
          <w:b/>
        </w:rPr>
      </w:pPr>
      <w:r>
        <w:rPr>
          <w:b/>
        </w:rPr>
        <w:t>ZARZĄDZENIE NR 45/2018</w:t>
      </w:r>
    </w:p>
    <w:p w:rsidR="00DD4C73" w:rsidRDefault="00DD4C73" w:rsidP="00DD4C73">
      <w:pPr>
        <w:spacing w:after="0"/>
        <w:jc w:val="center"/>
        <w:rPr>
          <w:b/>
        </w:rPr>
      </w:pPr>
      <w:r>
        <w:rPr>
          <w:b/>
        </w:rPr>
        <w:t xml:space="preserve">DYREKTORA OŚRODKA SPORTU I REKREACJI </w:t>
      </w:r>
    </w:p>
    <w:p w:rsidR="00DD4C73" w:rsidRDefault="00DD4C73" w:rsidP="00DD4C73">
      <w:pPr>
        <w:spacing w:after="0"/>
        <w:jc w:val="center"/>
        <w:rPr>
          <w:b/>
        </w:rPr>
      </w:pPr>
      <w:r>
        <w:rPr>
          <w:b/>
        </w:rPr>
        <w:t>W PIOTRKOWIE TRYBUNALSKIM</w:t>
      </w:r>
    </w:p>
    <w:p w:rsidR="00DD4C73" w:rsidRDefault="00C46E92" w:rsidP="00DD4C73">
      <w:pPr>
        <w:spacing w:after="0"/>
        <w:jc w:val="center"/>
        <w:rPr>
          <w:b/>
        </w:rPr>
      </w:pPr>
      <w:r>
        <w:rPr>
          <w:b/>
        </w:rPr>
        <w:t>z dnia 17 grudnia  2018</w:t>
      </w:r>
      <w:r w:rsidR="00DD4C73">
        <w:rPr>
          <w:b/>
        </w:rPr>
        <w:t xml:space="preserve"> roku</w:t>
      </w:r>
    </w:p>
    <w:p w:rsidR="00DD4C73" w:rsidRDefault="00DD4C73" w:rsidP="00DD4C73">
      <w:pPr>
        <w:spacing w:after="0"/>
        <w:jc w:val="center"/>
        <w:rPr>
          <w:b/>
        </w:rPr>
      </w:pPr>
    </w:p>
    <w:p w:rsidR="00DD4C73" w:rsidRDefault="00DD4C73" w:rsidP="00DD4C73">
      <w:pPr>
        <w:rPr>
          <w:b/>
        </w:rPr>
      </w:pPr>
      <w:r>
        <w:rPr>
          <w:b/>
        </w:rPr>
        <w:t>w sprawie przeprowad</w:t>
      </w:r>
      <w:r w:rsidR="00C46E92">
        <w:rPr>
          <w:b/>
        </w:rPr>
        <w:t xml:space="preserve">zenia inwentaryzacji  rocznej </w:t>
      </w:r>
    </w:p>
    <w:p w:rsidR="00DD4C73" w:rsidRDefault="00DD4C73" w:rsidP="00DD4C73">
      <w:pPr>
        <w:ind w:firstLine="708"/>
        <w:jc w:val="both"/>
      </w:pPr>
      <w:r>
        <w:t xml:space="preserve">Na podstawie art.26 </w:t>
      </w:r>
      <w:r w:rsidR="00C46E92">
        <w:t xml:space="preserve">i 27 </w:t>
      </w:r>
      <w:r>
        <w:t>ustawy o rachunkowości z dnia 29 wrześ</w:t>
      </w:r>
      <w:r w:rsidR="00C46E92">
        <w:t>nia 1994 roku (j.t. Dz.U. 1994 Nr 121 poz. 591</w:t>
      </w:r>
      <w:r>
        <w:t>), Instrukcji Inwentaryzacyjnej składnikó</w:t>
      </w:r>
      <w:r w:rsidR="00C46E92">
        <w:t xml:space="preserve">w majątkowych </w:t>
      </w:r>
      <w:r>
        <w:t xml:space="preserve"> Ośrodka Sportu i Rekreacji w Piotrkowie Trybunalskim </w:t>
      </w:r>
      <w:r w:rsidR="00BA0811">
        <w:t>oraz § 5 ust.5 pkt.4 Regulaminu Organizacyjnego Ośrodka Sportu i Rekreacji w Piotrkowie Trybunalskim,  zarządzam</w:t>
      </w:r>
      <w:r>
        <w:t>:</w:t>
      </w:r>
    </w:p>
    <w:p w:rsidR="00CB2163" w:rsidRDefault="00CB2163" w:rsidP="00CB2163">
      <w:pPr>
        <w:ind w:left="4248"/>
        <w:rPr>
          <w:b/>
        </w:rPr>
      </w:pPr>
      <w:r>
        <w:rPr>
          <w:b/>
        </w:rPr>
        <w:t xml:space="preserve">   </w:t>
      </w:r>
      <w:r w:rsidRPr="00CB2163">
        <w:rPr>
          <w:b/>
        </w:rPr>
        <w:t>§1</w:t>
      </w:r>
    </w:p>
    <w:p w:rsidR="00CB2163" w:rsidRDefault="00BA0811" w:rsidP="00CB2163">
      <w:pPr>
        <w:pStyle w:val="Akapitzlist"/>
        <w:numPr>
          <w:ilvl w:val="0"/>
          <w:numId w:val="12"/>
        </w:numPr>
        <w:jc w:val="both"/>
      </w:pPr>
      <w:r>
        <w:t xml:space="preserve">Przeprowadzenie </w:t>
      </w:r>
      <w:r w:rsidR="00CB2163">
        <w:t xml:space="preserve"> inwentaryzacji zapasu chemii</w:t>
      </w:r>
      <w:r>
        <w:t xml:space="preserve"> basenowej w Krytych Pływalniach </w:t>
      </w:r>
      <w:proofErr w:type="spellStart"/>
      <w:r>
        <w:t>OSiR</w:t>
      </w:r>
      <w:proofErr w:type="spellEnd"/>
      <w:r>
        <w:t xml:space="preserve">, </w:t>
      </w:r>
    </w:p>
    <w:p w:rsidR="00CB2163" w:rsidRPr="00CB2163" w:rsidRDefault="00CB2163" w:rsidP="00CB2163">
      <w:pPr>
        <w:pStyle w:val="Akapitzlist"/>
        <w:numPr>
          <w:ilvl w:val="0"/>
          <w:numId w:val="12"/>
        </w:numPr>
        <w:jc w:val="both"/>
      </w:pPr>
      <w:r>
        <w:t>Spi</w:t>
      </w:r>
      <w:r w:rsidR="00BA0811">
        <w:t>s należy przeprowadzić w dniu 31 grudnia  2018</w:t>
      </w:r>
      <w:r>
        <w:t xml:space="preserve"> roku.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  <w:r>
        <w:t>§</w:t>
      </w:r>
      <w:r w:rsidR="00CB2163">
        <w:rPr>
          <w:b/>
        </w:rPr>
        <w:t>2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</w:p>
    <w:p w:rsidR="00DD4C73" w:rsidRDefault="00DD4C73" w:rsidP="00DD4C73">
      <w:pPr>
        <w:pStyle w:val="Akapitzlist"/>
        <w:numPr>
          <w:ilvl w:val="0"/>
          <w:numId w:val="2"/>
        </w:numPr>
        <w:jc w:val="both"/>
      </w:pPr>
      <w:r>
        <w:t>Przeprowad</w:t>
      </w:r>
      <w:r w:rsidR="00BA0811">
        <w:t xml:space="preserve">zenie </w:t>
      </w:r>
      <w:r>
        <w:t xml:space="preserve"> rocznej inwentaryzacji środków pieniężnych w kasie wedłu</w:t>
      </w:r>
      <w:r w:rsidR="00BA0811">
        <w:t>g stanu na dzień 31 grudnia 2018</w:t>
      </w:r>
      <w:r>
        <w:t xml:space="preserve"> roku drogą spisu z natury.</w:t>
      </w:r>
    </w:p>
    <w:p w:rsidR="00DD4C73" w:rsidRDefault="00DD4C73" w:rsidP="00DD4C73">
      <w:pPr>
        <w:pStyle w:val="Akapitzlist"/>
        <w:numPr>
          <w:ilvl w:val="0"/>
          <w:numId w:val="2"/>
        </w:numPr>
        <w:jc w:val="both"/>
      </w:pPr>
      <w:r>
        <w:t>Spis należy prze</w:t>
      </w:r>
      <w:r w:rsidR="00BA0811">
        <w:t>prowadzić w dniu 31 grudnia 2018</w:t>
      </w:r>
      <w:r>
        <w:t xml:space="preserve"> roku.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  <w:r>
        <w:t>§</w:t>
      </w:r>
      <w:r w:rsidR="00CB2163">
        <w:rPr>
          <w:b/>
        </w:rPr>
        <w:t>3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</w:p>
    <w:p w:rsidR="00DD4C73" w:rsidRDefault="00DD4C73" w:rsidP="00DD4C73">
      <w:pPr>
        <w:pStyle w:val="Akapitzlist"/>
        <w:numPr>
          <w:ilvl w:val="0"/>
          <w:numId w:val="3"/>
        </w:numPr>
        <w:jc w:val="both"/>
      </w:pPr>
      <w:r>
        <w:t>Prz</w:t>
      </w:r>
      <w:r w:rsidR="00BA0811">
        <w:t xml:space="preserve">eprowadzenie rocznej </w:t>
      </w:r>
      <w:r>
        <w:t>inwentaryzacji druków ścisłego zarachowania</w:t>
      </w:r>
      <w:r w:rsidR="00BA0811">
        <w:t xml:space="preserve"> według stanu na 31 grudnia 2018</w:t>
      </w:r>
      <w:r>
        <w:t xml:space="preserve"> drogą spisu z natury.</w:t>
      </w:r>
    </w:p>
    <w:p w:rsidR="00DD4C73" w:rsidRDefault="00DD4C73" w:rsidP="00DD4C73">
      <w:pPr>
        <w:pStyle w:val="Akapitzlist"/>
        <w:numPr>
          <w:ilvl w:val="0"/>
          <w:numId w:val="3"/>
        </w:numPr>
      </w:pPr>
      <w:r>
        <w:t>Spis należy prze</w:t>
      </w:r>
      <w:r w:rsidR="00BA0811">
        <w:t>prowadzić w dniu 31 grudnia</w:t>
      </w:r>
      <w:bookmarkStart w:id="0" w:name="_GoBack"/>
      <w:bookmarkEnd w:id="0"/>
      <w:r w:rsidR="00BA0811">
        <w:t xml:space="preserve"> 2018</w:t>
      </w:r>
      <w:r>
        <w:t xml:space="preserve"> roku.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  <w:r>
        <w:t>§</w:t>
      </w:r>
      <w:r w:rsidR="00CB2163">
        <w:rPr>
          <w:b/>
        </w:rPr>
        <w:t>4</w:t>
      </w:r>
    </w:p>
    <w:p w:rsidR="00DD4C73" w:rsidRDefault="00DD4C73" w:rsidP="00DD4C73">
      <w:pPr>
        <w:pStyle w:val="Akapitzlist"/>
        <w:numPr>
          <w:ilvl w:val="0"/>
          <w:numId w:val="4"/>
        </w:numPr>
      </w:pPr>
      <w:r>
        <w:t>Przeprowadzenie inwentaryzacji drogą potwierdzenia sald :</w:t>
      </w:r>
    </w:p>
    <w:p w:rsidR="00DD4C73" w:rsidRDefault="00DD4C73" w:rsidP="00DD4C73">
      <w:pPr>
        <w:pStyle w:val="Akapitzlist"/>
        <w:numPr>
          <w:ilvl w:val="0"/>
          <w:numId w:val="5"/>
        </w:numPr>
        <w:jc w:val="both"/>
      </w:pPr>
      <w:r>
        <w:t>Należności ( z wyjątkiem wątpliwych, spornych, od pracowników i innych osób fizycznych nie prowadzących ksiąg oraz z tytułów publicznoprawnych, tj. takich, do których stosuje się postanowienia o zobowiązaniach podatkowych) w</w:t>
      </w:r>
      <w:r w:rsidR="00BA0811">
        <w:t>edług stanu na 30 listopada 2018</w:t>
      </w:r>
      <w:r>
        <w:t xml:space="preserve"> roku,</w:t>
      </w:r>
    </w:p>
    <w:p w:rsidR="00DD4C73" w:rsidRDefault="00DD4C73" w:rsidP="00DD4C73">
      <w:pPr>
        <w:pStyle w:val="Akapitzlist"/>
        <w:numPr>
          <w:ilvl w:val="0"/>
          <w:numId w:val="5"/>
        </w:numPr>
        <w:jc w:val="both"/>
      </w:pPr>
      <w:r>
        <w:t>Środków pieniężnych zgromadzonych na rachunkach bank</w:t>
      </w:r>
      <w:r w:rsidR="00CB2163">
        <w:t>owych</w:t>
      </w:r>
      <w:r w:rsidR="00BA0811">
        <w:t xml:space="preserve"> według stanu na 31.12.2018</w:t>
      </w:r>
      <w:r>
        <w:t xml:space="preserve"> roku.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  <w:r>
        <w:t>§</w:t>
      </w:r>
      <w:r w:rsidR="00CB2163">
        <w:rPr>
          <w:b/>
        </w:rPr>
        <w:t>5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</w:p>
    <w:p w:rsidR="00DD4C73" w:rsidRDefault="00DD4C73" w:rsidP="00DD4C73">
      <w:pPr>
        <w:pStyle w:val="Akapitzlist"/>
        <w:numPr>
          <w:ilvl w:val="0"/>
          <w:numId w:val="6"/>
        </w:numPr>
        <w:jc w:val="both"/>
      </w:pPr>
      <w:r>
        <w:t>Przeprowadzenie inwentaryzacji drogą weryfikacji sald aktywów i pasywów, które nie mogą być inwentaryzowane w formie spisu z natury ani potwierdzenia sald.</w:t>
      </w:r>
    </w:p>
    <w:p w:rsidR="00DD4C73" w:rsidRDefault="00DD4C73" w:rsidP="00DD4C73">
      <w:pPr>
        <w:pStyle w:val="Akapitzlist"/>
        <w:numPr>
          <w:ilvl w:val="0"/>
          <w:numId w:val="6"/>
        </w:numPr>
        <w:jc w:val="both"/>
      </w:pPr>
      <w:r>
        <w:t>Weryfikację sald aktywów i pasywów należy przeprowadzić</w:t>
      </w:r>
      <w:r w:rsidR="00CB2163">
        <w:t xml:space="preserve"> według</w:t>
      </w:r>
      <w:r w:rsidR="00BA0811">
        <w:t xml:space="preserve"> stanu na 31 grudnia 2018</w:t>
      </w:r>
      <w:r>
        <w:t xml:space="preserve"> roku.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  <w:r>
        <w:t>§</w:t>
      </w:r>
      <w:r w:rsidR="00CB2163">
        <w:rPr>
          <w:b/>
        </w:rPr>
        <w:t>6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</w:p>
    <w:p w:rsidR="00DD4C73" w:rsidRDefault="00DD4C73" w:rsidP="00DD4C73">
      <w:pPr>
        <w:pStyle w:val="Akapitzlist"/>
        <w:numPr>
          <w:ilvl w:val="0"/>
          <w:numId w:val="7"/>
        </w:numPr>
        <w:jc w:val="both"/>
      </w:pPr>
      <w:r>
        <w:t>Powołuję Komisję Inwentaryzacyjną odpowiedzialną za właściwe oraz zgodne z obowiązującymi przepisami przeprowadzenie spisu.</w:t>
      </w:r>
    </w:p>
    <w:p w:rsidR="00DD4C73" w:rsidRDefault="00DD4C73" w:rsidP="00DD4C73">
      <w:pPr>
        <w:pStyle w:val="Akapitzlist"/>
        <w:numPr>
          <w:ilvl w:val="0"/>
          <w:numId w:val="7"/>
        </w:numPr>
        <w:jc w:val="both"/>
      </w:pPr>
      <w:r>
        <w:t>W skład Komisji Inwentaryzacyjnej wchodzą:</w:t>
      </w:r>
    </w:p>
    <w:p w:rsidR="00DD4C73" w:rsidRDefault="00BA0811" w:rsidP="00DD4C73">
      <w:pPr>
        <w:pStyle w:val="Akapitzlist"/>
        <w:numPr>
          <w:ilvl w:val="0"/>
          <w:numId w:val="8"/>
        </w:numPr>
        <w:jc w:val="both"/>
      </w:pPr>
      <w:r>
        <w:t>Anetta Śpiewak</w:t>
      </w:r>
      <w:r w:rsidR="00DD4C73">
        <w:t xml:space="preserve"> – Przewodnicząca</w:t>
      </w:r>
    </w:p>
    <w:p w:rsidR="00DD4C73" w:rsidRDefault="00BA0811" w:rsidP="00DD4C73">
      <w:pPr>
        <w:pStyle w:val="Akapitzlist"/>
        <w:numPr>
          <w:ilvl w:val="0"/>
          <w:numId w:val="8"/>
        </w:numPr>
        <w:jc w:val="both"/>
      </w:pPr>
      <w:r>
        <w:lastRenderedPageBreak/>
        <w:t>Anna Brzozowska</w:t>
      </w:r>
      <w:r w:rsidR="00DD4C73">
        <w:t xml:space="preserve"> – Członek</w:t>
      </w:r>
    </w:p>
    <w:p w:rsidR="00DD4C73" w:rsidRDefault="00DD4C73" w:rsidP="00DD4C73">
      <w:pPr>
        <w:pStyle w:val="Akapitzlist"/>
        <w:ind w:left="1080"/>
        <w:jc w:val="both"/>
      </w:pPr>
    </w:p>
    <w:p w:rsidR="00DD4C73" w:rsidRDefault="00DD4C73" w:rsidP="00DD4C73">
      <w:pPr>
        <w:pStyle w:val="Akapitzlist"/>
        <w:ind w:left="1080"/>
        <w:jc w:val="both"/>
      </w:pPr>
    </w:p>
    <w:p w:rsidR="00DD4C73" w:rsidRDefault="00CB2163" w:rsidP="00DD4C73">
      <w:pPr>
        <w:pStyle w:val="Akapitzlist"/>
        <w:ind w:left="0"/>
        <w:jc w:val="center"/>
        <w:rPr>
          <w:b/>
        </w:rPr>
      </w:pPr>
      <w:r>
        <w:rPr>
          <w:b/>
        </w:rPr>
        <w:t>§7</w:t>
      </w:r>
    </w:p>
    <w:p w:rsidR="00DD4C73" w:rsidRDefault="00DD4C73" w:rsidP="00DD4C73">
      <w:pPr>
        <w:pStyle w:val="Akapitzlist"/>
        <w:ind w:left="0"/>
        <w:jc w:val="center"/>
        <w:rPr>
          <w:b/>
        </w:rPr>
      </w:pPr>
    </w:p>
    <w:p w:rsidR="00DD4C73" w:rsidRPr="00CB2163" w:rsidRDefault="00DD4C73" w:rsidP="00DD4C73">
      <w:pPr>
        <w:pStyle w:val="Akapitzlist"/>
        <w:numPr>
          <w:ilvl w:val="0"/>
          <w:numId w:val="7"/>
        </w:numPr>
        <w:jc w:val="both"/>
        <w:rPr>
          <w:b/>
        </w:rPr>
      </w:pPr>
      <w:r>
        <w:t>Powołuję skład zespołów spisowych według poniższego zestawienia:</w:t>
      </w:r>
    </w:p>
    <w:p w:rsidR="00CB2163" w:rsidRDefault="00CB2163" w:rsidP="00CB2163">
      <w:pPr>
        <w:pStyle w:val="Akapitzlist"/>
        <w:jc w:val="both"/>
        <w:rPr>
          <w:i/>
        </w:rPr>
      </w:pPr>
      <w:r>
        <w:t>ZESPÓŁ SPISOWY NR 1</w:t>
      </w:r>
      <w:r w:rsidR="002F6ABC">
        <w:t xml:space="preserve">: </w:t>
      </w:r>
      <w:r w:rsidR="002F6ABC">
        <w:rPr>
          <w:i/>
        </w:rPr>
        <w:t>chemia basenowa (osoba odpowiedzialna – Anetta Pisarek)</w:t>
      </w:r>
    </w:p>
    <w:p w:rsidR="002F6ABC" w:rsidRDefault="00BA0811" w:rsidP="002F6ABC">
      <w:pPr>
        <w:pStyle w:val="Akapitzlist"/>
        <w:numPr>
          <w:ilvl w:val="1"/>
          <w:numId w:val="7"/>
        </w:numPr>
        <w:jc w:val="both"/>
      </w:pPr>
      <w:r>
        <w:t>Emilia Kubiak</w:t>
      </w:r>
    </w:p>
    <w:p w:rsidR="002F6ABC" w:rsidRPr="002F6ABC" w:rsidRDefault="002F6ABC" w:rsidP="002F6ABC">
      <w:pPr>
        <w:pStyle w:val="Akapitzlist"/>
        <w:numPr>
          <w:ilvl w:val="1"/>
          <w:numId w:val="7"/>
        </w:numPr>
        <w:jc w:val="both"/>
      </w:pPr>
      <w:r>
        <w:t>Jolanta Nowicka</w:t>
      </w:r>
    </w:p>
    <w:p w:rsidR="00DD4C73" w:rsidRDefault="00DD4C73" w:rsidP="00DD4C73">
      <w:pPr>
        <w:pStyle w:val="Akapitzlist"/>
        <w:ind w:left="1428"/>
      </w:pPr>
    </w:p>
    <w:p w:rsidR="00DD4C73" w:rsidRDefault="002F6ABC" w:rsidP="00DD4C73">
      <w:pPr>
        <w:pStyle w:val="Akapitzlist"/>
        <w:ind w:left="3118" w:hanging="2410"/>
        <w:jc w:val="both"/>
      </w:pPr>
      <w:r>
        <w:t>ZESPÓŁ SPISOWY NR 2</w:t>
      </w:r>
      <w:r w:rsidR="00DD4C73">
        <w:t xml:space="preserve">: </w:t>
      </w:r>
      <w:r w:rsidR="00DD4C73">
        <w:rPr>
          <w:i/>
        </w:rPr>
        <w:t>środki pieniężne w kasie(osoba odpowiedzialna – Jolanta Skoczylas)</w:t>
      </w:r>
    </w:p>
    <w:p w:rsidR="00DD4C73" w:rsidRDefault="00DD4C73" w:rsidP="00DD4C73">
      <w:pPr>
        <w:pStyle w:val="Akapitzlist"/>
        <w:numPr>
          <w:ilvl w:val="0"/>
          <w:numId w:val="10"/>
        </w:numPr>
        <w:ind w:left="1428"/>
        <w:jc w:val="both"/>
      </w:pPr>
      <w:r>
        <w:t>Anna Brzozowska</w:t>
      </w:r>
    </w:p>
    <w:p w:rsidR="00DD4C73" w:rsidRDefault="00DD4C73" w:rsidP="00DD4C73">
      <w:pPr>
        <w:pStyle w:val="Akapitzlist"/>
        <w:numPr>
          <w:ilvl w:val="0"/>
          <w:numId w:val="10"/>
        </w:numPr>
        <w:ind w:left="1428"/>
        <w:jc w:val="both"/>
      </w:pPr>
      <w:r>
        <w:t>Krzysztof Bednarski</w:t>
      </w:r>
    </w:p>
    <w:p w:rsidR="00DD4C73" w:rsidRDefault="00DD4C73" w:rsidP="00DD4C73">
      <w:pPr>
        <w:pStyle w:val="Akapitzlist"/>
        <w:ind w:left="1428"/>
        <w:jc w:val="both"/>
      </w:pPr>
    </w:p>
    <w:p w:rsidR="00DD4C73" w:rsidRDefault="002F6ABC" w:rsidP="00DD4C73">
      <w:pPr>
        <w:pStyle w:val="Akapitzlist"/>
        <w:ind w:left="3118" w:hanging="2410"/>
        <w:jc w:val="both"/>
        <w:rPr>
          <w:i/>
        </w:rPr>
      </w:pPr>
      <w:r>
        <w:t>ZESPÓŁ SPISOWY NR 3</w:t>
      </w:r>
      <w:r w:rsidR="00DD4C73">
        <w:t xml:space="preserve">: </w:t>
      </w:r>
      <w:r w:rsidR="00DD4C73">
        <w:rPr>
          <w:i/>
        </w:rPr>
        <w:t>druki ścisłego zarachowania(osoby odpowiedzialne – kierownicy obiektów)</w:t>
      </w:r>
    </w:p>
    <w:p w:rsidR="00DD4C73" w:rsidRDefault="00BA0811" w:rsidP="00DD4C73">
      <w:pPr>
        <w:pStyle w:val="Akapitzlist"/>
        <w:numPr>
          <w:ilvl w:val="1"/>
          <w:numId w:val="10"/>
        </w:numPr>
        <w:jc w:val="both"/>
      </w:pPr>
      <w:r>
        <w:t xml:space="preserve">Emilia Kubiak </w:t>
      </w:r>
    </w:p>
    <w:p w:rsidR="00DD4C73" w:rsidRDefault="00BA0811" w:rsidP="00DD4C73">
      <w:pPr>
        <w:pStyle w:val="Akapitzlist"/>
        <w:numPr>
          <w:ilvl w:val="1"/>
          <w:numId w:val="10"/>
        </w:numPr>
        <w:jc w:val="both"/>
      </w:pPr>
      <w:r>
        <w:t>Jolanta Nowicka</w:t>
      </w:r>
    </w:p>
    <w:p w:rsidR="00DD4C73" w:rsidRDefault="00DD4C73" w:rsidP="00DD4C73">
      <w:pPr>
        <w:spacing w:after="0"/>
        <w:jc w:val="both"/>
        <w:rPr>
          <w:b/>
          <w:i/>
        </w:rPr>
      </w:pPr>
    </w:p>
    <w:p w:rsidR="00DD4C73" w:rsidRDefault="00DD4C73" w:rsidP="00DD4C73">
      <w:pPr>
        <w:pStyle w:val="Akapitzlist"/>
        <w:ind w:left="0"/>
        <w:jc w:val="center"/>
        <w:rPr>
          <w:b/>
        </w:rPr>
      </w:pPr>
      <w:r>
        <w:rPr>
          <w:b/>
        </w:rPr>
        <w:t>§8</w:t>
      </w:r>
    </w:p>
    <w:p w:rsidR="00DD4C73" w:rsidRDefault="00DD4C73" w:rsidP="00DD4C73">
      <w:pPr>
        <w:pStyle w:val="Akapitzlist"/>
        <w:numPr>
          <w:ilvl w:val="0"/>
          <w:numId w:val="11"/>
        </w:numPr>
        <w:jc w:val="both"/>
      </w:pPr>
      <w:r>
        <w:t xml:space="preserve">Do przeprowadzenia pozostałych prac inwentaryzacyjnych (inwentaryzacja w drodze   weryfikacji bądź uzgodnienia sald, wycena arkuszy spisowych oraz ewidencja różnic inwentaryzacyjnych po uprzednim ich rozliczeniu przez komisję inwentaryzacyjną i zatwierdzeniu przez Dyrektora </w:t>
      </w:r>
      <w:proofErr w:type="spellStart"/>
      <w:r>
        <w:t>OSiR</w:t>
      </w:r>
      <w:proofErr w:type="spellEnd"/>
      <w:r>
        <w:t xml:space="preserve">) zobowiązuję  dział księgowości. </w:t>
      </w:r>
    </w:p>
    <w:p w:rsidR="00DD4C73" w:rsidRDefault="00DD4C73" w:rsidP="00DD4C73">
      <w:pPr>
        <w:pStyle w:val="Akapitzlist"/>
        <w:numPr>
          <w:ilvl w:val="0"/>
          <w:numId w:val="11"/>
        </w:numPr>
      </w:pPr>
      <w:r>
        <w:t xml:space="preserve">Arkusze spisowe wydawane będą przez głównego księgowego </w:t>
      </w:r>
      <w:proofErr w:type="spellStart"/>
      <w:r>
        <w:t>OSiR</w:t>
      </w:r>
      <w:proofErr w:type="spellEnd"/>
      <w:r>
        <w:t>.</w:t>
      </w:r>
    </w:p>
    <w:p w:rsidR="00DD4C73" w:rsidRDefault="00DD4C73" w:rsidP="00DD4C73">
      <w:pPr>
        <w:jc w:val="center"/>
        <w:rPr>
          <w:b/>
        </w:rPr>
      </w:pPr>
      <w:r>
        <w:rPr>
          <w:b/>
        </w:rPr>
        <w:t>§9</w:t>
      </w:r>
    </w:p>
    <w:p w:rsidR="00DD4C73" w:rsidRDefault="00DD4C73" w:rsidP="00DD4C73">
      <w:pPr>
        <w:jc w:val="center"/>
        <w:rPr>
          <w:b/>
        </w:rPr>
      </w:pPr>
      <w:r>
        <w:t>1. Zarządzenie wchodzi w życie z dniem podpisania.</w:t>
      </w:r>
    </w:p>
    <w:p w:rsidR="00DD4C73" w:rsidRDefault="00DD4C73" w:rsidP="00DD4C73"/>
    <w:p w:rsidR="00DD4C73" w:rsidRDefault="00DD4C73" w:rsidP="00DD4C73">
      <w:pPr>
        <w:pStyle w:val="Akapitzlist"/>
        <w:spacing w:after="0"/>
        <w:ind w:left="0"/>
        <w:jc w:val="both"/>
      </w:pPr>
    </w:p>
    <w:p w:rsidR="00DD4C73" w:rsidRDefault="00DD4C73" w:rsidP="00DD4C73"/>
    <w:p w:rsidR="00C111E3" w:rsidRDefault="00C111E3"/>
    <w:sectPr w:rsidR="00C111E3" w:rsidSect="00C1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69"/>
    <w:multiLevelType w:val="hybridMultilevel"/>
    <w:tmpl w:val="F9BE75CE"/>
    <w:lvl w:ilvl="0" w:tplc="E7F67A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0720C"/>
    <w:multiLevelType w:val="hybridMultilevel"/>
    <w:tmpl w:val="63285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F2288"/>
    <w:multiLevelType w:val="hybridMultilevel"/>
    <w:tmpl w:val="EF10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85FD7"/>
    <w:multiLevelType w:val="hybridMultilevel"/>
    <w:tmpl w:val="C8B6AB3A"/>
    <w:lvl w:ilvl="0" w:tplc="8C7270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70AC0"/>
    <w:multiLevelType w:val="hybridMultilevel"/>
    <w:tmpl w:val="C232B30E"/>
    <w:lvl w:ilvl="0" w:tplc="E85A5888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9438D"/>
    <w:multiLevelType w:val="hybridMultilevel"/>
    <w:tmpl w:val="B026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E5146"/>
    <w:multiLevelType w:val="hybridMultilevel"/>
    <w:tmpl w:val="CFD8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F50F9"/>
    <w:multiLevelType w:val="hybridMultilevel"/>
    <w:tmpl w:val="7D082E00"/>
    <w:lvl w:ilvl="0" w:tplc="EAAA29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04164"/>
    <w:multiLevelType w:val="hybridMultilevel"/>
    <w:tmpl w:val="B0E6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C74A7"/>
    <w:multiLevelType w:val="hybridMultilevel"/>
    <w:tmpl w:val="4AC8342E"/>
    <w:lvl w:ilvl="0" w:tplc="262AA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02E95"/>
    <w:multiLevelType w:val="hybridMultilevel"/>
    <w:tmpl w:val="6C1C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974A85"/>
    <w:multiLevelType w:val="hybridMultilevel"/>
    <w:tmpl w:val="EAA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73"/>
    <w:rsid w:val="002F6ABC"/>
    <w:rsid w:val="0036271E"/>
    <w:rsid w:val="00466DEB"/>
    <w:rsid w:val="00AC70C6"/>
    <w:rsid w:val="00BA0811"/>
    <w:rsid w:val="00C111E3"/>
    <w:rsid w:val="00C46E92"/>
    <w:rsid w:val="00CB0B72"/>
    <w:rsid w:val="00CB2163"/>
    <w:rsid w:val="00DD4C73"/>
    <w:rsid w:val="00E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2BD9B-FE9D-4A4B-9FB2-ABA8B6A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michalowskaa</dc:creator>
  <cp:keywords/>
  <dc:description/>
  <cp:lastModifiedBy>Mariola Wędzonka</cp:lastModifiedBy>
  <cp:revision>3</cp:revision>
  <cp:lastPrinted>2019-01-04T08:44:00Z</cp:lastPrinted>
  <dcterms:created xsi:type="dcterms:W3CDTF">2019-01-04T08:25:00Z</dcterms:created>
  <dcterms:modified xsi:type="dcterms:W3CDTF">2019-01-04T09:08:00Z</dcterms:modified>
</cp:coreProperties>
</file>