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00" w:rsidRPr="00B24700" w:rsidRDefault="00B24700" w:rsidP="00B24700">
      <w:pPr>
        <w:jc w:val="center"/>
        <w:rPr>
          <w:rFonts w:hint="eastAsia"/>
          <w:lang w:val="pl-PL"/>
        </w:rPr>
      </w:pPr>
      <w:r w:rsidRPr="00B24700">
        <w:rPr>
          <w:rFonts w:ascii="Arial" w:hAnsi="Arial"/>
          <w:b/>
          <w:bCs/>
          <w:lang w:val="pl-PL"/>
        </w:rPr>
        <w:t>ZARZĄDZENIE NR 2</w:t>
      </w:r>
      <w:r>
        <w:rPr>
          <w:rFonts w:ascii="Arial" w:hAnsi="Arial"/>
          <w:b/>
          <w:bCs/>
          <w:lang w:val="pl-PL"/>
        </w:rPr>
        <w:t>5</w:t>
      </w:r>
      <w:r w:rsidRPr="00B24700">
        <w:rPr>
          <w:rFonts w:ascii="Arial" w:hAnsi="Arial"/>
          <w:b/>
          <w:bCs/>
          <w:lang w:val="pl-PL"/>
        </w:rPr>
        <w:t>/2019</w:t>
      </w:r>
    </w:p>
    <w:p w:rsidR="00B24700" w:rsidRPr="00B24700" w:rsidRDefault="00B24700" w:rsidP="00B24700">
      <w:pPr>
        <w:jc w:val="center"/>
        <w:rPr>
          <w:rFonts w:ascii="Arial" w:hAnsi="Arial"/>
          <w:b/>
          <w:bCs/>
          <w:lang w:val="pl-PL"/>
        </w:rPr>
      </w:pPr>
      <w:r w:rsidRPr="00B24700">
        <w:rPr>
          <w:rFonts w:ascii="Arial" w:hAnsi="Arial"/>
          <w:b/>
          <w:bCs/>
          <w:lang w:val="pl-PL"/>
        </w:rPr>
        <w:t xml:space="preserve">DYREKTORA OŚRODKA SPORTU I REKREACJI </w:t>
      </w:r>
    </w:p>
    <w:p w:rsidR="00B24700" w:rsidRPr="00B24700" w:rsidRDefault="00B24700" w:rsidP="00B24700">
      <w:pPr>
        <w:jc w:val="center"/>
        <w:rPr>
          <w:rFonts w:ascii="Arial" w:hAnsi="Arial"/>
          <w:b/>
          <w:bCs/>
          <w:lang w:val="pl-PL"/>
        </w:rPr>
      </w:pPr>
      <w:r w:rsidRPr="00B24700">
        <w:rPr>
          <w:rFonts w:ascii="Arial" w:hAnsi="Arial"/>
          <w:b/>
          <w:bCs/>
          <w:lang w:val="pl-PL"/>
        </w:rPr>
        <w:t>W PIOTRKOWIE TRYBUNALSKIM</w:t>
      </w:r>
    </w:p>
    <w:p w:rsidR="00B24700" w:rsidRPr="00B24700" w:rsidRDefault="00B24700" w:rsidP="00B24700">
      <w:pPr>
        <w:jc w:val="center"/>
        <w:rPr>
          <w:rFonts w:ascii="Arial" w:hAnsi="Arial"/>
          <w:b/>
          <w:bCs/>
          <w:lang w:val="pl-PL"/>
        </w:rPr>
      </w:pPr>
      <w:r w:rsidRPr="00B24700">
        <w:rPr>
          <w:rFonts w:ascii="Arial" w:hAnsi="Arial"/>
          <w:b/>
          <w:bCs/>
          <w:lang w:val="pl-PL"/>
        </w:rPr>
        <w:t xml:space="preserve">z dnia </w:t>
      </w:r>
      <w:r>
        <w:rPr>
          <w:rFonts w:ascii="Arial" w:hAnsi="Arial"/>
          <w:b/>
          <w:bCs/>
          <w:lang w:val="pl-PL"/>
        </w:rPr>
        <w:t>29</w:t>
      </w:r>
      <w:r w:rsidRPr="00B24700">
        <w:rPr>
          <w:rFonts w:ascii="Arial" w:hAnsi="Arial"/>
          <w:b/>
          <w:bCs/>
          <w:lang w:val="pl-PL"/>
        </w:rPr>
        <w:t xml:space="preserve"> października 2019 roku</w:t>
      </w:r>
    </w:p>
    <w:p w:rsidR="00B24700" w:rsidRPr="00B24700" w:rsidRDefault="00B24700" w:rsidP="00B24700">
      <w:pPr>
        <w:rPr>
          <w:rFonts w:ascii="Arial" w:hAnsi="Arial"/>
          <w:lang w:val="pl-PL"/>
        </w:rPr>
      </w:pPr>
    </w:p>
    <w:p w:rsidR="00B24700" w:rsidRPr="00B24700" w:rsidRDefault="00B24700" w:rsidP="00B24700">
      <w:pPr>
        <w:rPr>
          <w:rFonts w:ascii="Arial" w:hAnsi="Arial"/>
          <w:lang w:val="pl-PL"/>
        </w:rPr>
      </w:pPr>
    </w:p>
    <w:p w:rsidR="00B24700" w:rsidRPr="00B24700" w:rsidRDefault="00B24700" w:rsidP="00B24700">
      <w:pPr>
        <w:rPr>
          <w:rFonts w:ascii="Arial" w:hAnsi="Arial"/>
          <w:lang w:val="pl-PL"/>
        </w:rPr>
      </w:pPr>
    </w:p>
    <w:p w:rsidR="00B24700" w:rsidRPr="00B24700" w:rsidRDefault="00B24700" w:rsidP="00B24700">
      <w:pPr>
        <w:jc w:val="both"/>
        <w:textAlignment w:val="baseline"/>
        <w:rPr>
          <w:rFonts w:ascii="Arial" w:eastAsia="Times New Roman" w:hAnsi="Arial" w:cs="Arial"/>
          <w:color w:val="000000"/>
          <w:spacing w:val="15"/>
          <w:w w:val="95"/>
          <w:sz w:val="24"/>
          <w:szCs w:val="24"/>
          <w:lang w:val="pl-PL"/>
        </w:rPr>
      </w:pPr>
      <w:r w:rsidRPr="00B24700">
        <w:rPr>
          <w:rFonts w:ascii="Arial" w:hAnsi="Arial" w:cs="Arial"/>
          <w:b/>
          <w:sz w:val="24"/>
          <w:szCs w:val="24"/>
          <w:lang w:val="pl-PL"/>
        </w:rPr>
        <w:t>W sprawie:</w:t>
      </w:r>
      <w:r w:rsidRPr="00B24700">
        <w:rPr>
          <w:rFonts w:ascii="Arial" w:hAnsi="Arial" w:cs="Arial"/>
          <w:sz w:val="24"/>
          <w:szCs w:val="24"/>
          <w:lang w:val="pl-PL"/>
        </w:rPr>
        <w:t xml:space="preserve"> wprowadzenia Regulaminu imprezy rekreacyjnej pn. </w:t>
      </w:r>
      <w:r w:rsidRPr="00B24700">
        <w:rPr>
          <w:rFonts w:ascii="Arial" w:eastAsia="Times New Roman" w:hAnsi="Arial" w:cs="Arial"/>
          <w:color w:val="000000"/>
          <w:w w:val="95"/>
          <w:sz w:val="24"/>
          <w:szCs w:val="24"/>
          <w:lang w:val="pl-PL"/>
        </w:rPr>
        <w:t>AMATORSK</w:t>
      </w:r>
      <w:r>
        <w:rPr>
          <w:rFonts w:ascii="Arial" w:eastAsia="Times New Roman" w:hAnsi="Arial" w:cs="Arial"/>
          <w:color w:val="000000"/>
          <w:w w:val="95"/>
          <w:sz w:val="24"/>
          <w:szCs w:val="24"/>
          <w:lang w:val="pl-PL"/>
        </w:rPr>
        <w:t>A</w:t>
      </w:r>
      <w:r w:rsidRPr="00B24700">
        <w:rPr>
          <w:rFonts w:ascii="Arial" w:eastAsia="Times New Roman" w:hAnsi="Arial" w:cs="Arial"/>
          <w:color w:val="000000"/>
          <w:w w:val="95"/>
          <w:sz w:val="24"/>
          <w:szCs w:val="24"/>
          <w:lang w:val="pl-PL"/>
        </w:rPr>
        <w:t xml:space="preserve"> LIGI KOSZYKÓWKI MĘŻCZYZN „ OSIR BASKETBALL 2019/2020"</w:t>
      </w:r>
    </w:p>
    <w:p w:rsidR="00B24700" w:rsidRDefault="00B24700" w:rsidP="00B24700">
      <w:pPr>
        <w:pStyle w:val="Standard"/>
        <w:rPr>
          <w:rFonts w:ascii="Arial" w:hAnsi="Arial"/>
          <w:b/>
        </w:rPr>
      </w:pPr>
    </w:p>
    <w:p w:rsidR="00B24700" w:rsidRDefault="00B24700" w:rsidP="00B24700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B24700" w:rsidRPr="00B24700" w:rsidRDefault="00B24700" w:rsidP="00B24700">
      <w:pPr>
        <w:ind w:firstLine="708"/>
        <w:jc w:val="both"/>
        <w:rPr>
          <w:rFonts w:ascii="Arial" w:hAnsi="Arial"/>
          <w:sz w:val="18"/>
          <w:szCs w:val="18"/>
          <w:lang w:val="pl-PL"/>
        </w:rPr>
      </w:pPr>
      <w:r w:rsidRPr="00B24700">
        <w:rPr>
          <w:rFonts w:ascii="Arial" w:hAnsi="Arial"/>
          <w:sz w:val="18"/>
          <w:szCs w:val="18"/>
          <w:lang w:val="pl-PL"/>
        </w:rPr>
        <w:t>Na podstawie §5 Statutu Ośrodka Sportu i Rekreacji w Piotrkowie Trybunalskim, stanowiącego załącznik do Uchwały Nr XVIII/262/04 Rady Miasta w Piotrkowie Trybunalskim z dnia 24 marca 2004 roku w sprawie uchwalenia Statutu Ośrodka Sportu i Rekreacji w Piotrkowie Trybunalskim oraz § 5 ust. 1, ust. 5 pkt 4 Regulaminu Organizacyjnego Ośrodka Sportu i Rekreacji w Piotrkowie Trybunalskim, stanowiącego załącznik do zarządzenia nr 19/2017 Dyrektora Ośrodka Sportu i Rekreacji w Piotrkowie Trybunalskim z dnia 1 czerwca 2017 roku, w sprawie wprowadzenia Regulaminu Organizacyjnego Ośrodka Sportu i Rekreacji w Piotrkowie Trybunalskim zarządza się, co następuje:</w:t>
      </w:r>
    </w:p>
    <w:p w:rsidR="00B24700" w:rsidRPr="00B24700" w:rsidRDefault="00B24700" w:rsidP="00B24700">
      <w:pPr>
        <w:jc w:val="both"/>
        <w:rPr>
          <w:rFonts w:ascii="Arial" w:hAnsi="Arial"/>
          <w:lang w:val="pl-PL"/>
        </w:rPr>
      </w:pPr>
    </w:p>
    <w:p w:rsidR="00B24700" w:rsidRDefault="00B24700" w:rsidP="00B24700">
      <w:pPr>
        <w:pStyle w:val="Bezodstpw"/>
        <w:jc w:val="both"/>
        <w:rPr>
          <w:rFonts w:ascii="Arial" w:hAnsi="Arial" w:cs="Arial"/>
          <w:b/>
        </w:rPr>
      </w:pPr>
    </w:p>
    <w:p w:rsidR="00B24700" w:rsidRDefault="00B24700" w:rsidP="00B24700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B24700" w:rsidRPr="00B24700" w:rsidRDefault="00B24700" w:rsidP="00B24700">
      <w:pPr>
        <w:jc w:val="both"/>
        <w:textAlignment w:val="baseline"/>
        <w:rPr>
          <w:rFonts w:ascii="Arial" w:eastAsia="Times New Roman" w:hAnsi="Arial" w:cs="Arial" w:hint="eastAsia"/>
          <w:color w:val="000000"/>
          <w:spacing w:val="15"/>
          <w:w w:val="95"/>
          <w:sz w:val="24"/>
          <w:szCs w:val="24"/>
          <w:lang w:val="pl-PL"/>
        </w:rPr>
      </w:pPr>
      <w:r>
        <w:rPr>
          <w:rFonts w:ascii="Arial" w:hAnsi="Arial"/>
          <w:b/>
        </w:rPr>
        <w:t>§1.</w:t>
      </w:r>
      <w:r>
        <w:rPr>
          <w:rFonts w:ascii="Arial" w:hAnsi="Arial"/>
        </w:rPr>
        <w:t xml:space="preserve"> Wprowadzam Regulamin imprezy rekreacyjnej pn. </w:t>
      </w:r>
      <w:r w:rsidRPr="00B24700">
        <w:rPr>
          <w:rFonts w:ascii="Arial" w:eastAsia="Times New Roman" w:hAnsi="Arial" w:cs="Arial"/>
          <w:color w:val="000000"/>
          <w:w w:val="95"/>
          <w:sz w:val="24"/>
          <w:szCs w:val="24"/>
          <w:lang w:val="pl-PL"/>
        </w:rPr>
        <w:t>AMATORSK</w:t>
      </w:r>
      <w:r>
        <w:rPr>
          <w:rFonts w:ascii="Arial" w:eastAsia="Times New Roman" w:hAnsi="Arial" w:cs="Arial"/>
          <w:color w:val="000000"/>
          <w:w w:val="95"/>
          <w:sz w:val="24"/>
          <w:szCs w:val="24"/>
          <w:lang w:val="pl-PL"/>
        </w:rPr>
        <w:t>A</w:t>
      </w:r>
      <w:r w:rsidRPr="00B24700">
        <w:rPr>
          <w:rFonts w:ascii="Arial" w:eastAsia="Times New Roman" w:hAnsi="Arial" w:cs="Arial"/>
          <w:color w:val="000000"/>
          <w:w w:val="95"/>
          <w:sz w:val="24"/>
          <w:szCs w:val="24"/>
          <w:lang w:val="pl-PL"/>
        </w:rPr>
        <w:t xml:space="preserve"> LIGI KOSZYKÓWKI MĘŻCZ</w:t>
      </w:r>
      <w:r>
        <w:rPr>
          <w:rFonts w:ascii="Arial" w:eastAsia="Times New Roman" w:hAnsi="Arial" w:cs="Arial"/>
          <w:color w:val="000000"/>
          <w:w w:val="95"/>
          <w:sz w:val="24"/>
          <w:szCs w:val="24"/>
          <w:lang w:val="pl-PL"/>
        </w:rPr>
        <w:t>YZN „OSIR BASKETBALL 2019/2020</w:t>
      </w:r>
      <w:r w:rsidRPr="00B24700">
        <w:rPr>
          <w:rFonts w:ascii="Arial" w:hAnsi="Arial"/>
          <w:lang w:val="pl-PL"/>
        </w:rPr>
        <w:t>”</w:t>
      </w:r>
      <w:r w:rsidRPr="00B24700">
        <w:rPr>
          <w:rFonts w:ascii="Arial" w:hAnsi="Arial"/>
          <w:b/>
          <w:lang w:val="pl-PL"/>
        </w:rPr>
        <w:t>,</w:t>
      </w:r>
      <w:r w:rsidRPr="00B24700">
        <w:rPr>
          <w:rFonts w:ascii="Arial" w:hAnsi="Arial"/>
          <w:lang w:val="pl-PL"/>
        </w:rPr>
        <w:t xml:space="preserve"> stanowiący załącznik do niniejszego zarządzenia.</w:t>
      </w:r>
    </w:p>
    <w:p w:rsidR="00B24700" w:rsidRDefault="00B24700" w:rsidP="00B24700">
      <w:pPr>
        <w:pStyle w:val="Bezodstpw"/>
        <w:suppressAutoHyphens/>
        <w:jc w:val="both"/>
        <w:rPr>
          <w:rFonts w:ascii="Arial" w:hAnsi="Arial" w:cs="Arial"/>
        </w:rPr>
      </w:pPr>
    </w:p>
    <w:p w:rsidR="00B24700" w:rsidRPr="00B24700" w:rsidRDefault="00B24700" w:rsidP="00B24700">
      <w:pPr>
        <w:jc w:val="both"/>
        <w:rPr>
          <w:rFonts w:hint="eastAsia"/>
          <w:lang w:val="pl-PL"/>
        </w:rPr>
      </w:pPr>
      <w:r w:rsidRPr="00B24700">
        <w:rPr>
          <w:rFonts w:ascii="Arial" w:hAnsi="Arial"/>
          <w:b/>
          <w:lang w:val="pl-PL"/>
        </w:rPr>
        <w:t>§2.</w:t>
      </w:r>
      <w:r w:rsidRPr="00B24700">
        <w:rPr>
          <w:rFonts w:ascii="Arial" w:hAnsi="Arial"/>
          <w:lang w:val="pl-PL"/>
        </w:rPr>
        <w:t xml:space="preserve"> Wykonanie zarządzenia powierza się kierownikowi zespołu obiektów sportowo-rekreacyjnych.</w:t>
      </w:r>
    </w:p>
    <w:p w:rsidR="00B24700" w:rsidRPr="00B24700" w:rsidRDefault="00B24700" w:rsidP="00B24700">
      <w:pPr>
        <w:jc w:val="both"/>
        <w:rPr>
          <w:rFonts w:hint="eastAsia"/>
          <w:lang w:val="pl-PL"/>
        </w:rPr>
      </w:pPr>
    </w:p>
    <w:p w:rsidR="00B24700" w:rsidRPr="00B24700" w:rsidRDefault="00B24700" w:rsidP="00B24700">
      <w:pPr>
        <w:jc w:val="both"/>
        <w:rPr>
          <w:rFonts w:hint="eastAsia"/>
          <w:lang w:val="pl-PL"/>
        </w:rPr>
      </w:pPr>
      <w:r w:rsidRPr="00B24700">
        <w:rPr>
          <w:rFonts w:ascii="Arial" w:hAnsi="Arial"/>
          <w:b/>
          <w:lang w:val="pl-PL"/>
        </w:rPr>
        <w:t>§3.</w:t>
      </w:r>
      <w:r w:rsidRPr="00B24700">
        <w:rPr>
          <w:rFonts w:ascii="Arial" w:hAnsi="Arial"/>
          <w:lang w:val="pl-PL"/>
        </w:rPr>
        <w:t xml:space="preserve"> Zarządzenie wchodzi w życie z dniem podpisania.</w:t>
      </w:r>
    </w:p>
    <w:p w:rsidR="00B24700" w:rsidRPr="00B24700" w:rsidRDefault="00B24700" w:rsidP="00B24700">
      <w:pPr>
        <w:jc w:val="both"/>
        <w:rPr>
          <w:rFonts w:ascii="Arial" w:hAnsi="Arial"/>
          <w:b/>
          <w:bCs/>
          <w:lang w:val="pl-PL"/>
        </w:rPr>
      </w:pPr>
    </w:p>
    <w:p w:rsidR="00B24700" w:rsidRPr="00B24700" w:rsidRDefault="00B24700" w:rsidP="00B24700">
      <w:pPr>
        <w:rPr>
          <w:rFonts w:ascii="Arial" w:hAnsi="Arial"/>
          <w:b/>
          <w:bCs/>
          <w:sz w:val="16"/>
          <w:szCs w:val="16"/>
          <w:lang w:val="pl-PL"/>
        </w:rPr>
      </w:pPr>
    </w:p>
    <w:p w:rsidR="00B24700" w:rsidRPr="00B24700" w:rsidRDefault="00B24700" w:rsidP="00B24700">
      <w:pPr>
        <w:rPr>
          <w:rFonts w:ascii="Arial" w:hAnsi="Arial"/>
          <w:b/>
          <w:bCs/>
          <w:sz w:val="16"/>
          <w:szCs w:val="16"/>
          <w:lang w:val="pl-PL"/>
        </w:rPr>
      </w:pPr>
    </w:p>
    <w:p w:rsidR="00B24700" w:rsidRPr="00B24700" w:rsidRDefault="00B24700" w:rsidP="00B24700">
      <w:pPr>
        <w:rPr>
          <w:rFonts w:ascii="Arial" w:hAnsi="Arial"/>
          <w:b/>
          <w:bCs/>
          <w:sz w:val="16"/>
          <w:szCs w:val="16"/>
          <w:lang w:val="pl-PL"/>
        </w:rPr>
      </w:pPr>
    </w:p>
    <w:p w:rsidR="00B24700" w:rsidRPr="00B24700" w:rsidRDefault="00B24700" w:rsidP="00B24700">
      <w:pPr>
        <w:rPr>
          <w:rFonts w:ascii="Arial" w:hAnsi="Arial"/>
          <w:b/>
          <w:bCs/>
          <w:sz w:val="16"/>
          <w:szCs w:val="16"/>
          <w:lang w:val="pl-PL"/>
        </w:rPr>
      </w:pPr>
    </w:p>
    <w:p w:rsidR="00B24700" w:rsidRPr="00B24700" w:rsidRDefault="00B24700" w:rsidP="00B24700">
      <w:pPr>
        <w:rPr>
          <w:rFonts w:ascii="Arial" w:hAnsi="Arial"/>
          <w:b/>
          <w:bCs/>
          <w:sz w:val="16"/>
          <w:szCs w:val="16"/>
          <w:lang w:val="pl-PL"/>
        </w:rPr>
      </w:pPr>
    </w:p>
    <w:p w:rsidR="00B24700" w:rsidRPr="00B24700" w:rsidRDefault="00B24700" w:rsidP="00B24700">
      <w:pPr>
        <w:rPr>
          <w:rFonts w:ascii="Arial" w:hAnsi="Arial"/>
          <w:b/>
          <w:bCs/>
          <w:sz w:val="16"/>
          <w:szCs w:val="16"/>
          <w:lang w:val="pl-PL"/>
        </w:rPr>
      </w:pPr>
    </w:p>
    <w:p w:rsidR="00B24700" w:rsidRPr="00B24700" w:rsidRDefault="00B24700" w:rsidP="00B24700">
      <w:pPr>
        <w:rPr>
          <w:rFonts w:ascii="Arial" w:hAnsi="Arial"/>
          <w:b/>
          <w:bCs/>
          <w:sz w:val="16"/>
          <w:szCs w:val="16"/>
          <w:lang w:val="pl-PL"/>
        </w:rPr>
      </w:pPr>
    </w:p>
    <w:p w:rsidR="00B24700" w:rsidRPr="00B24700" w:rsidRDefault="00B24700" w:rsidP="00B24700">
      <w:pPr>
        <w:rPr>
          <w:rFonts w:ascii="Arial" w:hAnsi="Arial"/>
          <w:b/>
          <w:bCs/>
          <w:sz w:val="16"/>
          <w:szCs w:val="16"/>
          <w:lang w:val="pl-PL"/>
        </w:rPr>
      </w:pPr>
    </w:p>
    <w:p w:rsidR="00B24700" w:rsidRPr="00B24700" w:rsidRDefault="00B24700" w:rsidP="00B24700">
      <w:pPr>
        <w:rPr>
          <w:rFonts w:ascii="Arial" w:hAnsi="Arial"/>
          <w:b/>
          <w:bCs/>
          <w:sz w:val="16"/>
          <w:szCs w:val="16"/>
          <w:lang w:val="pl-PL"/>
        </w:rPr>
      </w:pPr>
    </w:p>
    <w:p w:rsidR="00B24700" w:rsidRPr="00B24700" w:rsidRDefault="00B24700" w:rsidP="00B24700">
      <w:pPr>
        <w:rPr>
          <w:rFonts w:ascii="Arial" w:hAnsi="Arial"/>
          <w:b/>
          <w:bCs/>
          <w:sz w:val="16"/>
          <w:szCs w:val="16"/>
          <w:lang w:val="pl-PL"/>
        </w:rPr>
      </w:pPr>
    </w:p>
    <w:p w:rsidR="00B24700" w:rsidRPr="00B24700" w:rsidRDefault="00B24700" w:rsidP="00B24700">
      <w:pPr>
        <w:rPr>
          <w:rFonts w:ascii="Arial" w:hAnsi="Arial"/>
          <w:b/>
          <w:bCs/>
          <w:sz w:val="16"/>
          <w:szCs w:val="16"/>
          <w:lang w:val="pl-PL"/>
        </w:rPr>
      </w:pPr>
    </w:p>
    <w:p w:rsidR="00B24700" w:rsidRPr="00B24700" w:rsidRDefault="00B24700" w:rsidP="00B24700">
      <w:pPr>
        <w:rPr>
          <w:rFonts w:ascii="Arial" w:hAnsi="Arial"/>
          <w:b/>
          <w:bCs/>
          <w:sz w:val="16"/>
          <w:szCs w:val="16"/>
          <w:lang w:val="pl-PL"/>
        </w:rPr>
      </w:pPr>
    </w:p>
    <w:p w:rsidR="00B24700" w:rsidRPr="00B24700" w:rsidRDefault="00B24700" w:rsidP="00B24700">
      <w:pPr>
        <w:rPr>
          <w:rFonts w:ascii="Arial" w:hAnsi="Arial"/>
          <w:b/>
          <w:bCs/>
          <w:sz w:val="16"/>
          <w:szCs w:val="16"/>
          <w:lang w:val="pl-PL"/>
        </w:rPr>
      </w:pPr>
    </w:p>
    <w:p w:rsidR="00B24700" w:rsidRPr="00B24700" w:rsidRDefault="00B24700" w:rsidP="00B24700">
      <w:pPr>
        <w:rPr>
          <w:rFonts w:ascii="Arial" w:hAnsi="Arial"/>
          <w:b/>
          <w:bCs/>
          <w:sz w:val="16"/>
          <w:szCs w:val="16"/>
          <w:lang w:val="pl-PL"/>
        </w:rPr>
      </w:pPr>
    </w:p>
    <w:p w:rsidR="00B24700" w:rsidRPr="00B24700" w:rsidRDefault="00B24700" w:rsidP="00B24700">
      <w:pPr>
        <w:rPr>
          <w:rFonts w:ascii="Arial" w:hAnsi="Arial"/>
          <w:b/>
          <w:bCs/>
          <w:sz w:val="16"/>
          <w:szCs w:val="16"/>
          <w:lang w:val="pl-PL"/>
        </w:rPr>
      </w:pPr>
    </w:p>
    <w:p w:rsidR="00B24700" w:rsidRPr="00B24700" w:rsidRDefault="00B24700" w:rsidP="00B24700">
      <w:pPr>
        <w:rPr>
          <w:rFonts w:ascii="Arial" w:hAnsi="Arial"/>
          <w:b/>
          <w:bCs/>
          <w:sz w:val="16"/>
          <w:szCs w:val="16"/>
          <w:lang w:val="pl-PL"/>
        </w:rPr>
      </w:pPr>
    </w:p>
    <w:p w:rsidR="00B24700" w:rsidRPr="00B24700" w:rsidRDefault="00B24700" w:rsidP="00B24700">
      <w:pPr>
        <w:rPr>
          <w:rFonts w:ascii="Arial" w:hAnsi="Arial"/>
          <w:b/>
          <w:bCs/>
          <w:sz w:val="16"/>
          <w:szCs w:val="16"/>
          <w:lang w:val="pl-PL"/>
        </w:rPr>
      </w:pPr>
    </w:p>
    <w:p w:rsidR="00B24700" w:rsidRPr="00B24700" w:rsidRDefault="00B24700" w:rsidP="00B24700">
      <w:pPr>
        <w:rPr>
          <w:rFonts w:ascii="Arial" w:hAnsi="Arial"/>
          <w:b/>
          <w:bCs/>
          <w:sz w:val="16"/>
          <w:szCs w:val="16"/>
          <w:lang w:val="pl-PL"/>
        </w:rPr>
      </w:pPr>
    </w:p>
    <w:p w:rsidR="00B24700" w:rsidRPr="00B24700" w:rsidRDefault="00B24700" w:rsidP="00B24700">
      <w:pPr>
        <w:rPr>
          <w:rFonts w:ascii="Arial" w:hAnsi="Arial"/>
          <w:b/>
          <w:bCs/>
          <w:sz w:val="16"/>
          <w:szCs w:val="16"/>
          <w:lang w:val="pl-PL"/>
        </w:rPr>
      </w:pPr>
    </w:p>
    <w:p w:rsidR="00B24700" w:rsidRPr="00B24700" w:rsidRDefault="00B24700" w:rsidP="00B24700">
      <w:pPr>
        <w:rPr>
          <w:rFonts w:ascii="Arial" w:hAnsi="Arial"/>
          <w:b/>
          <w:bCs/>
          <w:sz w:val="16"/>
          <w:szCs w:val="16"/>
          <w:lang w:val="pl-PL"/>
        </w:rPr>
      </w:pPr>
    </w:p>
    <w:p w:rsidR="00B24700" w:rsidRPr="00B24700" w:rsidRDefault="00B24700" w:rsidP="00B24700">
      <w:pPr>
        <w:rPr>
          <w:rFonts w:ascii="Arial" w:hAnsi="Arial"/>
          <w:b/>
          <w:bCs/>
          <w:sz w:val="16"/>
          <w:szCs w:val="16"/>
          <w:lang w:val="pl-PL"/>
        </w:rPr>
      </w:pPr>
    </w:p>
    <w:p w:rsidR="00B24700" w:rsidRPr="00B24700" w:rsidRDefault="00B24700" w:rsidP="00B24700">
      <w:pPr>
        <w:rPr>
          <w:rFonts w:ascii="Arial" w:hAnsi="Arial"/>
          <w:b/>
          <w:bCs/>
          <w:sz w:val="16"/>
          <w:szCs w:val="16"/>
          <w:lang w:val="pl-PL"/>
        </w:rPr>
      </w:pPr>
    </w:p>
    <w:p w:rsidR="00B24700" w:rsidRPr="00B24700" w:rsidRDefault="00B24700" w:rsidP="00B24700">
      <w:pPr>
        <w:rPr>
          <w:rFonts w:ascii="Arial" w:hAnsi="Arial"/>
          <w:b/>
          <w:bCs/>
          <w:sz w:val="16"/>
          <w:szCs w:val="16"/>
          <w:lang w:val="pl-PL"/>
        </w:rPr>
      </w:pPr>
    </w:p>
    <w:p w:rsidR="00B24700" w:rsidRPr="00B24700" w:rsidRDefault="00B24700" w:rsidP="00B24700">
      <w:pPr>
        <w:rPr>
          <w:rFonts w:ascii="Arial" w:hAnsi="Arial"/>
          <w:b/>
          <w:bCs/>
          <w:sz w:val="16"/>
          <w:szCs w:val="16"/>
          <w:lang w:val="pl-PL"/>
        </w:rPr>
      </w:pPr>
    </w:p>
    <w:p w:rsidR="00B24700" w:rsidRPr="00B24700" w:rsidRDefault="00B24700" w:rsidP="00B24700">
      <w:pPr>
        <w:rPr>
          <w:rFonts w:ascii="Arial" w:hAnsi="Arial"/>
          <w:b/>
          <w:bCs/>
          <w:sz w:val="16"/>
          <w:szCs w:val="16"/>
          <w:lang w:val="pl-PL"/>
        </w:rPr>
      </w:pPr>
    </w:p>
    <w:p w:rsidR="00B24700" w:rsidRPr="00B24700" w:rsidRDefault="00B24700" w:rsidP="00B24700">
      <w:pPr>
        <w:rPr>
          <w:rFonts w:ascii="Arial" w:hAnsi="Arial"/>
          <w:b/>
          <w:bCs/>
          <w:sz w:val="16"/>
          <w:szCs w:val="16"/>
          <w:lang w:val="pl-PL"/>
        </w:rPr>
      </w:pPr>
    </w:p>
    <w:p w:rsidR="00B24700" w:rsidRPr="00B24700" w:rsidRDefault="00B24700" w:rsidP="00B24700">
      <w:pPr>
        <w:rPr>
          <w:rFonts w:ascii="Arial" w:hAnsi="Arial"/>
          <w:b/>
          <w:bCs/>
          <w:sz w:val="16"/>
          <w:szCs w:val="16"/>
          <w:lang w:val="pl-PL"/>
        </w:rPr>
      </w:pPr>
    </w:p>
    <w:p w:rsidR="00B24700" w:rsidRPr="00B24700" w:rsidRDefault="00B24700" w:rsidP="00B24700">
      <w:pPr>
        <w:rPr>
          <w:rFonts w:ascii="Arial" w:hAnsi="Arial"/>
          <w:b/>
          <w:bCs/>
          <w:sz w:val="16"/>
          <w:szCs w:val="16"/>
          <w:lang w:val="pl-PL"/>
        </w:rPr>
      </w:pPr>
    </w:p>
    <w:p w:rsidR="00B24700" w:rsidRPr="00B24700" w:rsidRDefault="00B24700" w:rsidP="00B24700">
      <w:pPr>
        <w:rPr>
          <w:rFonts w:ascii="Arial" w:hAnsi="Arial"/>
          <w:b/>
          <w:bCs/>
          <w:sz w:val="16"/>
          <w:szCs w:val="16"/>
          <w:lang w:val="pl-PL"/>
        </w:rPr>
      </w:pPr>
    </w:p>
    <w:p w:rsidR="00B24700" w:rsidRPr="00B24700" w:rsidRDefault="00B24700" w:rsidP="00B24700">
      <w:pPr>
        <w:rPr>
          <w:rFonts w:ascii="Arial" w:hAnsi="Arial"/>
          <w:b/>
          <w:bCs/>
          <w:sz w:val="16"/>
          <w:szCs w:val="16"/>
          <w:lang w:val="pl-PL"/>
        </w:rPr>
      </w:pPr>
    </w:p>
    <w:p w:rsidR="00B24700" w:rsidRPr="00B24700" w:rsidRDefault="00B24700" w:rsidP="00B24700">
      <w:pPr>
        <w:rPr>
          <w:rFonts w:ascii="Arial" w:hAnsi="Arial"/>
          <w:b/>
          <w:bCs/>
          <w:sz w:val="16"/>
          <w:szCs w:val="16"/>
          <w:lang w:val="pl-PL"/>
        </w:rPr>
      </w:pPr>
    </w:p>
    <w:p w:rsidR="00B24700" w:rsidRDefault="00B24700" w:rsidP="00B24700">
      <w:pPr>
        <w:rPr>
          <w:rFonts w:ascii="Arial" w:hAnsi="Arial"/>
          <w:b/>
          <w:bCs/>
          <w:sz w:val="16"/>
          <w:szCs w:val="16"/>
          <w:lang w:val="pl-PL"/>
        </w:rPr>
      </w:pPr>
    </w:p>
    <w:p w:rsidR="00B24700" w:rsidRPr="00B24700" w:rsidRDefault="00B24700" w:rsidP="00B24700">
      <w:pPr>
        <w:rPr>
          <w:rFonts w:ascii="Arial" w:hAnsi="Arial"/>
          <w:b/>
          <w:bCs/>
          <w:sz w:val="16"/>
          <w:szCs w:val="16"/>
          <w:lang w:val="pl-PL"/>
        </w:rPr>
      </w:pPr>
    </w:p>
    <w:p w:rsidR="00B24700" w:rsidRPr="00B24700" w:rsidRDefault="00B24700" w:rsidP="00B24700">
      <w:pPr>
        <w:rPr>
          <w:rFonts w:ascii="Arial" w:hAnsi="Arial"/>
          <w:b/>
          <w:bCs/>
          <w:sz w:val="16"/>
          <w:szCs w:val="16"/>
          <w:lang w:val="pl-PL"/>
        </w:rPr>
      </w:pPr>
    </w:p>
    <w:p w:rsidR="00B24700" w:rsidRPr="00B24700" w:rsidRDefault="00B24700" w:rsidP="00B24700">
      <w:pPr>
        <w:ind w:left="4956"/>
        <w:rPr>
          <w:rFonts w:ascii="Arial" w:hAnsi="Arial"/>
          <w:bCs/>
          <w:sz w:val="16"/>
          <w:szCs w:val="16"/>
          <w:lang w:val="pl-PL"/>
        </w:rPr>
      </w:pPr>
      <w:r w:rsidRPr="00B24700">
        <w:rPr>
          <w:rFonts w:ascii="Arial" w:hAnsi="Arial"/>
          <w:bCs/>
          <w:sz w:val="16"/>
          <w:szCs w:val="16"/>
          <w:lang w:val="pl-PL"/>
        </w:rPr>
        <w:lastRenderedPageBreak/>
        <w:t>Załącznik do zarządzenia Nr 2</w:t>
      </w:r>
      <w:r>
        <w:rPr>
          <w:rFonts w:ascii="Arial" w:hAnsi="Arial"/>
          <w:bCs/>
          <w:sz w:val="16"/>
          <w:szCs w:val="16"/>
          <w:lang w:val="pl-PL"/>
        </w:rPr>
        <w:t>5</w:t>
      </w:r>
      <w:r w:rsidRPr="00B24700">
        <w:rPr>
          <w:rFonts w:ascii="Arial" w:hAnsi="Arial"/>
          <w:bCs/>
          <w:sz w:val="16"/>
          <w:szCs w:val="16"/>
          <w:lang w:val="pl-PL"/>
        </w:rPr>
        <w:t>/2019</w:t>
      </w:r>
    </w:p>
    <w:p w:rsidR="00B24700" w:rsidRPr="00B24700" w:rsidRDefault="00B24700" w:rsidP="00B24700">
      <w:pPr>
        <w:rPr>
          <w:rFonts w:ascii="Arial" w:hAnsi="Arial"/>
          <w:bCs/>
          <w:sz w:val="16"/>
          <w:szCs w:val="16"/>
          <w:lang w:val="pl-PL"/>
        </w:rPr>
      </w:pPr>
      <w:r>
        <w:rPr>
          <w:rFonts w:ascii="Arial" w:hAnsi="Arial"/>
          <w:bCs/>
          <w:sz w:val="16"/>
          <w:szCs w:val="16"/>
          <w:lang w:val="pl-PL"/>
        </w:rPr>
        <w:tab/>
      </w:r>
      <w:r>
        <w:rPr>
          <w:rFonts w:ascii="Arial" w:hAnsi="Arial"/>
          <w:bCs/>
          <w:sz w:val="16"/>
          <w:szCs w:val="16"/>
          <w:lang w:val="pl-PL"/>
        </w:rPr>
        <w:tab/>
      </w:r>
      <w:r>
        <w:rPr>
          <w:rFonts w:ascii="Arial" w:hAnsi="Arial"/>
          <w:bCs/>
          <w:sz w:val="16"/>
          <w:szCs w:val="16"/>
          <w:lang w:val="pl-PL"/>
        </w:rPr>
        <w:tab/>
      </w:r>
      <w:r>
        <w:rPr>
          <w:rFonts w:ascii="Arial" w:hAnsi="Arial"/>
          <w:bCs/>
          <w:sz w:val="16"/>
          <w:szCs w:val="16"/>
          <w:lang w:val="pl-PL"/>
        </w:rPr>
        <w:tab/>
      </w:r>
      <w:r>
        <w:rPr>
          <w:rFonts w:ascii="Arial" w:hAnsi="Arial"/>
          <w:bCs/>
          <w:sz w:val="16"/>
          <w:szCs w:val="16"/>
          <w:lang w:val="pl-PL"/>
        </w:rPr>
        <w:tab/>
      </w:r>
      <w:r>
        <w:rPr>
          <w:rFonts w:ascii="Arial" w:hAnsi="Arial"/>
          <w:bCs/>
          <w:sz w:val="16"/>
          <w:szCs w:val="16"/>
          <w:lang w:val="pl-PL"/>
        </w:rPr>
        <w:tab/>
      </w:r>
      <w:r>
        <w:rPr>
          <w:rFonts w:ascii="Arial" w:hAnsi="Arial"/>
          <w:bCs/>
          <w:sz w:val="16"/>
          <w:szCs w:val="16"/>
          <w:lang w:val="pl-PL"/>
        </w:rPr>
        <w:tab/>
        <w:t>Dyrektora OSIR z dnia 29</w:t>
      </w:r>
      <w:r w:rsidRPr="00B24700">
        <w:rPr>
          <w:rFonts w:ascii="Arial" w:hAnsi="Arial"/>
          <w:bCs/>
          <w:sz w:val="16"/>
          <w:szCs w:val="16"/>
          <w:lang w:val="pl-PL"/>
        </w:rPr>
        <w:t xml:space="preserve"> października  2019 roku</w:t>
      </w:r>
    </w:p>
    <w:p w:rsidR="00B24700" w:rsidRDefault="00B24700">
      <w:pPr>
        <w:spacing w:before="1" w:line="412" w:lineRule="exact"/>
        <w:jc w:val="center"/>
        <w:textAlignment w:val="baseline"/>
        <w:rPr>
          <w:rFonts w:eastAsia="Times New Roman"/>
          <w:b/>
          <w:color w:val="000000"/>
          <w:spacing w:val="15"/>
          <w:w w:val="95"/>
          <w:sz w:val="35"/>
          <w:lang w:val="pl-PL"/>
        </w:rPr>
      </w:pPr>
    </w:p>
    <w:p w:rsidR="0033374F" w:rsidRDefault="00B24700">
      <w:pPr>
        <w:spacing w:before="1" w:line="412" w:lineRule="exact"/>
        <w:jc w:val="center"/>
        <w:textAlignment w:val="baseline"/>
        <w:rPr>
          <w:rFonts w:eastAsia="Times New Roman"/>
          <w:b/>
          <w:color w:val="000000"/>
          <w:spacing w:val="15"/>
          <w:w w:val="95"/>
          <w:sz w:val="35"/>
          <w:lang w:val="pl-PL"/>
        </w:rPr>
      </w:pPr>
      <w:r>
        <w:rPr>
          <w:rFonts w:eastAsia="Times New Roman"/>
          <w:b/>
          <w:color w:val="000000"/>
          <w:spacing w:val="15"/>
          <w:w w:val="95"/>
          <w:sz w:val="35"/>
          <w:lang w:val="pl-PL"/>
        </w:rPr>
        <w:t>REGULAMIN</w:t>
      </w:r>
    </w:p>
    <w:p w:rsidR="0033374F" w:rsidRDefault="00B24700">
      <w:pPr>
        <w:spacing w:line="412" w:lineRule="exact"/>
        <w:ind w:left="1224" w:right="144" w:hanging="1224"/>
        <w:textAlignment w:val="baseline"/>
        <w:rPr>
          <w:rFonts w:eastAsia="Times New Roman"/>
          <w:b/>
          <w:color w:val="000000"/>
          <w:w w:val="95"/>
          <w:sz w:val="35"/>
          <w:lang w:val="pl-PL"/>
        </w:rPr>
      </w:pPr>
      <w:r>
        <w:rPr>
          <w:rFonts w:eastAsia="Times New Roman"/>
          <w:b/>
          <w:color w:val="000000"/>
          <w:w w:val="95"/>
          <w:sz w:val="35"/>
          <w:lang w:val="pl-PL"/>
        </w:rPr>
        <w:t>AMATORSKIEJ LIGI KOSZYKÓWKI MĘŻCZYZN „ OSIR BASKETBALL 2019/2020"</w:t>
      </w:r>
    </w:p>
    <w:p w:rsidR="0033374F" w:rsidRDefault="00B24700">
      <w:pPr>
        <w:numPr>
          <w:ilvl w:val="0"/>
          <w:numId w:val="1"/>
        </w:numPr>
        <w:spacing w:before="417" w:line="362" w:lineRule="exact"/>
        <w:ind w:left="0"/>
        <w:textAlignment w:val="baseline"/>
        <w:rPr>
          <w:rFonts w:eastAsia="Times New Roman"/>
          <w:b/>
          <w:color w:val="000000"/>
          <w:spacing w:val="6"/>
          <w:sz w:val="31"/>
          <w:lang w:val="pl-PL"/>
        </w:rPr>
      </w:pPr>
      <w:r>
        <w:rPr>
          <w:rFonts w:eastAsia="Times New Roman"/>
          <w:b/>
          <w:color w:val="000000"/>
          <w:spacing w:val="6"/>
          <w:sz w:val="31"/>
          <w:lang w:val="pl-PL"/>
        </w:rPr>
        <w:t>ORGANIZATOR</w:t>
      </w:r>
    </w:p>
    <w:p w:rsidR="0033374F" w:rsidRDefault="00B24700">
      <w:pPr>
        <w:spacing w:line="315" w:lineRule="exact"/>
        <w:textAlignment w:val="baseline"/>
        <w:rPr>
          <w:rFonts w:eastAsia="Times New Roman"/>
          <w:color w:val="000000"/>
          <w:sz w:val="28"/>
          <w:lang w:val="pl-PL"/>
        </w:rPr>
      </w:pPr>
      <w:r>
        <w:rPr>
          <w:rFonts w:eastAsia="Times New Roman"/>
          <w:color w:val="000000"/>
          <w:sz w:val="28"/>
          <w:lang w:val="pl-PL"/>
        </w:rPr>
        <w:t>Ośrodek Sportu i Rekreacji w Piotrkowie Trybunalskim</w:t>
      </w:r>
    </w:p>
    <w:p w:rsidR="0033374F" w:rsidRDefault="00B24700">
      <w:pPr>
        <w:numPr>
          <w:ilvl w:val="0"/>
          <w:numId w:val="1"/>
        </w:numPr>
        <w:tabs>
          <w:tab w:val="left" w:pos="432"/>
        </w:tabs>
        <w:spacing w:before="345" w:line="362" w:lineRule="exact"/>
        <w:ind w:left="0"/>
        <w:textAlignment w:val="baseline"/>
        <w:rPr>
          <w:rFonts w:eastAsia="Times New Roman"/>
          <w:b/>
          <w:color w:val="000000"/>
          <w:sz w:val="31"/>
          <w:lang w:val="pl-PL"/>
        </w:rPr>
      </w:pPr>
      <w:r>
        <w:rPr>
          <w:rFonts w:eastAsia="Times New Roman"/>
          <w:b/>
          <w:color w:val="000000"/>
          <w:sz w:val="31"/>
          <w:lang w:val="pl-PL"/>
        </w:rPr>
        <w:t>MIEJSCE</w:t>
      </w:r>
    </w:p>
    <w:p w:rsidR="0033374F" w:rsidRDefault="00B24700">
      <w:pPr>
        <w:spacing w:line="316" w:lineRule="exact"/>
        <w:textAlignment w:val="baseline"/>
        <w:rPr>
          <w:rFonts w:eastAsia="Times New Roman"/>
          <w:color w:val="000000"/>
          <w:sz w:val="28"/>
          <w:lang w:val="pl-PL"/>
        </w:rPr>
      </w:pPr>
      <w:r>
        <w:rPr>
          <w:rFonts w:eastAsia="Times New Roman"/>
          <w:color w:val="000000"/>
          <w:sz w:val="28"/>
          <w:lang w:val="pl-PL"/>
        </w:rPr>
        <w:t>HALA „</w:t>
      </w:r>
      <w:proofErr w:type="spellStart"/>
      <w:r>
        <w:rPr>
          <w:rFonts w:eastAsia="Times New Roman"/>
          <w:color w:val="000000"/>
          <w:sz w:val="28"/>
          <w:lang w:val="pl-PL"/>
        </w:rPr>
        <w:t>Relax</w:t>
      </w:r>
      <w:proofErr w:type="spellEnd"/>
      <w:r>
        <w:rPr>
          <w:rFonts w:eastAsia="Times New Roman"/>
          <w:color w:val="000000"/>
          <w:sz w:val="28"/>
          <w:lang w:val="pl-PL"/>
        </w:rPr>
        <w:t xml:space="preserve">", </w:t>
      </w:r>
      <w:proofErr w:type="spellStart"/>
      <w:r>
        <w:rPr>
          <w:rFonts w:eastAsia="Times New Roman"/>
          <w:color w:val="000000"/>
          <w:sz w:val="28"/>
          <w:lang w:val="pl-PL"/>
        </w:rPr>
        <w:t>OSiR</w:t>
      </w:r>
      <w:proofErr w:type="spellEnd"/>
      <w:r>
        <w:rPr>
          <w:rFonts w:eastAsia="Times New Roman"/>
          <w:color w:val="000000"/>
          <w:sz w:val="28"/>
          <w:lang w:val="pl-PL"/>
        </w:rPr>
        <w:t xml:space="preserve"> AL. 3-go Maja 6b tel./44/ 732- 65- 69 w. 110</w:t>
      </w:r>
    </w:p>
    <w:p w:rsidR="0033374F" w:rsidRDefault="00B24700">
      <w:pPr>
        <w:numPr>
          <w:ilvl w:val="0"/>
          <w:numId w:val="1"/>
        </w:numPr>
        <w:tabs>
          <w:tab w:val="left" w:pos="576"/>
        </w:tabs>
        <w:spacing w:before="378" w:line="362" w:lineRule="exact"/>
        <w:ind w:left="0"/>
        <w:textAlignment w:val="baseline"/>
        <w:rPr>
          <w:rFonts w:eastAsia="Times New Roman"/>
          <w:b/>
          <w:color w:val="000000"/>
          <w:spacing w:val="-9"/>
          <w:sz w:val="31"/>
          <w:lang w:val="pl-PL"/>
        </w:rPr>
      </w:pPr>
      <w:r>
        <w:rPr>
          <w:rFonts w:eastAsia="Times New Roman"/>
          <w:b/>
          <w:color w:val="000000"/>
          <w:spacing w:val="-9"/>
          <w:sz w:val="31"/>
          <w:lang w:val="pl-PL"/>
        </w:rPr>
        <w:t>CEL</w:t>
      </w:r>
    </w:p>
    <w:p w:rsidR="0033374F" w:rsidRDefault="00B24700">
      <w:pPr>
        <w:spacing w:line="319" w:lineRule="exact"/>
        <w:ind w:right="864"/>
        <w:textAlignment w:val="baseline"/>
        <w:rPr>
          <w:rFonts w:eastAsia="Times New Roman"/>
          <w:color w:val="000000"/>
          <w:sz w:val="28"/>
          <w:lang w:val="pl-PL"/>
        </w:rPr>
      </w:pPr>
      <w:r>
        <w:rPr>
          <w:rFonts w:eastAsia="Times New Roman"/>
          <w:color w:val="000000"/>
          <w:sz w:val="28"/>
          <w:lang w:val="pl-PL"/>
        </w:rPr>
        <w:t>Wy</w:t>
      </w:r>
      <w:r>
        <w:rPr>
          <w:rFonts w:eastAsia="Times New Roman"/>
          <w:color w:val="000000"/>
          <w:sz w:val="28"/>
          <w:lang w:val="pl-PL"/>
        </w:rPr>
        <w:t>łonienie najlepszej Amatorskiej Drużyny Miasta i Regionu w piłce koszykowej mężczyzn.</w:t>
      </w:r>
    </w:p>
    <w:p w:rsidR="0033374F" w:rsidRDefault="00B24700">
      <w:pPr>
        <w:numPr>
          <w:ilvl w:val="0"/>
          <w:numId w:val="1"/>
        </w:numPr>
        <w:tabs>
          <w:tab w:val="left" w:pos="576"/>
        </w:tabs>
        <w:spacing w:before="328" w:line="362" w:lineRule="exact"/>
        <w:ind w:left="0"/>
        <w:textAlignment w:val="baseline"/>
        <w:rPr>
          <w:rFonts w:eastAsia="Times New Roman"/>
          <w:b/>
          <w:color w:val="000000"/>
          <w:sz w:val="31"/>
          <w:lang w:val="pl-PL"/>
        </w:rPr>
      </w:pPr>
      <w:r>
        <w:rPr>
          <w:rFonts w:eastAsia="Times New Roman"/>
          <w:b/>
          <w:color w:val="000000"/>
          <w:sz w:val="31"/>
          <w:lang w:val="pl-PL"/>
        </w:rPr>
        <w:t>ZGŁOSZENIA</w:t>
      </w:r>
    </w:p>
    <w:p w:rsidR="0033374F" w:rsidRDefault="00B24700">
      <w:pPr>
        <w:spacing w:before="6" w:line="321" w:lineRule="exact"/>
        <w:ind w:right="144"/>
        <w:textAlignment w:val="baseline"/>
        <w:rPr>
          <w:rFonts w:eastAsia="Times New Roman"/>
          <w:color w:val="000000"/>
          <w:sz w:val="28"/>
          <w:lang w:val="pl-PL"/>
        </w:rPr>
      </w:pPr>
      <w:r>
        <w:rPr>
          <w:rFonts w:eastAsia="Times New Roman"/>
          <w:color w:val="000000"/>
          <w:sz w:val="28"/>
          <w:lang w:val="pl-PL"/>
        </w:rPr>
        <w:t xml:space="preserve">Potwierdzenie udziału w rozgrywkach na zebraniu organizacyjnym, które Odbędzie się w dniu 18.11.2019r. o godz. 17:00 „ </w:t>
      </w:r>
      <w:r>
        <w:rPr>
          <w:rFonts w:eastAsia="Times New Roman"/>
          <w:b/>
          <w:color w:val="000000"/>
          <w:sz w:val="27"/>
          <w:lang w:val="pl-PL"/>
        </w:rPr>
        <w:t>HALA" RELAX" pokój nr.20</w:t>
      </w:r>
    </w:p>
    <w:p w:rsidR="0033374F" w:rsidRDefault="00B24700">
      <w:pPr>
        <w:spacing w:before="2" w:line="321" w:lineRule="exact"/>
        <w:textAlignment w:val="baseline"/>
        <w:rPr>
          <w:rFonts w:eastAsia="Times New Roman"/>
          <w:color w:val="000000"/>
          <w:sz w:val="28"/>
          <w:lang w:val="pl-PL"/>
        </w:rPr>
      </w:pPr>
      <w:r>
        <w:rPr>
          <w:rFonts w:eastAsia="Times New Roman"/>
          <w:color w:val="000000"/>
          <w:sz w:val="28"/>
          <w:lang w:val="pl-PL"/>
        </w:rPr>
        <w:t>A1.3-go Maja 6b</w:t>
      </w:r>
      <w:r>
        <w:rPr>
          <w:rFonts w:eastAsia="Times New Roman"/>
          <w:color w:val="000000"/>
          <w:sz w:val="28"/>
          <w:lang w:val="pl-PL"/>
        </w:rPr>
        <w:t xml:space="preserve">, tel. /44/ 732-65-69 w. 110 lub </w:t>
      </w:r>
      <w:r>
        <w:rPr>
          <w:rFonts w:eastAsia="Times New Roman"/>
          <w:b/>
          <w:color w:val="000000"/>
          <w:sz w:val="27"/>
          <w:lang w:val="pl-PL"/>
        </w:rPr>
        <w:t>508-498-661</w:t>
      </w:r>
    </w:p>
    <w:p w:rsidR="0033374F" w:rsidRDefault="00B24700">
      <w:pPr>
        <w:numPr>
          <w:ilvl w:val="0"/>
          <w:numId w:val="1"/>
        </w:numPr>
        <w:tabs>
          <w:tab w:val="left" w:pos="432"/>
        </w:tabs>
        <w:spacing w:before="382" w:line="362" w:lineRule="exact"/>
        <w:ind w:left="0"/>
        <w:textAlignment w:val="baseline"/>
        <w:rPr>
          <w:rFonts w:eastAsia="Times New Roman"/>
          <w:b/>
          <w:color w:val="000000"/>
          <w:spacing w:val="2"/>
          <w:sz w:val="31"/>
          <w:lang w:val="pl-PL"/>
        </w:rPr>
      </w:pPr>
      <w:r>
        <w:rPr>
          <w:rFonts w:eastAsia="Times New Roman"/>
          <w:b/>
          <w:color w:val="000000"/>
          <w:spacing w:val="2"/>
          <w:sz w:val="31"/>
          <w:lang w:val="pl-PL"/>
        </w:rPr>
        <w:t>UCZESTNICTWO</w:t>
      </w:r>
    </w:p>
    <w:p w:rsidR="0033374F" w:rsidRDefault="00B24700">
      <w:pPr>
        <w:spacing w:line="319" w:lineRule="exact"/>
        <w:ind w:right="288"/>
        <w:textAlignment w:val="baseline"/>
        <w:rPr>
          <w:rFonts w:eastAsia="Times New Roman"/>
          <w:color w:val="000000"/>
          <w:sz w:val="28"/>
          <w:lang w:val="pl-PL"/>
        </w:rPr>
      </w:pPr>
      <w:r>
        <w:rPr>
          <w:rFonts w:eastAsia="Times New Roman"/>
          <w:color w:val="000000"/>
          <w:sz w:val="28"/>
          <w:lang w:val="pl-PL"/>
        </w:rPr>
        <w:t>Zawodnicy biorący udział w turnieju nie mogą być zrzeszeni w strukturach PZKosz.</w:t>
      </w:r>
    </w:p>
    <w:p w:rsidR="0033374F" w:rsidRDefault="00B24700">
      <w:pPr>
        <w:spacing w:line="320" w:lineRule="exact"/>
        <w:textAlignment w:val="baseline"/>
        <w:rPr>
          <w:rFonts w:eastAsia="Times New Roman"/>
          <w:color w:val="000000"/>
          <w:sz w:val="28"/>
          <w:lang w:val="pl-PL"/>
        </w:rPr>
      </w:pPr>
      <w:r>
        <w:rPr>
          <w:rFonts w:eastAsia="Times New Roman"/>
          <w:color w:val="000000"/>
          <w:sz w:val="28"/>
          <w:lang w:val="pl-PL"/>
        </w:rPr>
        <w:t>Ka</w:t>
      </w:r>
      <w:r>
        <w:rPr>
          <w:rFonts w:eastAsia="Times New Roman"/>
          <w:color w:val="000000"/>
          <w:sz w:val="28"/>
          <w:lang w:val="pl-PL"/>
        </w:rPr>
        <w:t>żda drużyna zobowiązana jest dostarczyć organizatorowi listę zawodników wraz z pisemnym oświadczeniem o braku przeciwwskazań zdrowotnych do wzięcia udziału w rozgrywkach. Zawodnicy niepełnoletni zobowiązani są do dostarczenia takiego oświadczenia od opieku</w:t>
      </w:r>
      <w:r>
        <w:rPr>
          <w:rFonts w:eastAsia="Times New Roman"/>
          <w:color w:val="000000"/>
          <w:sz w:val="28"/>
          <w:lang w:val="pl-PL"/>
        </w:rPr>
        <w:t>na prawnego. Zawody są ubezpieczone przez organizatora.</w:t>
      </w:r>
    </w:p>
    <w:p w:rsidR="0033374F" w:rsidRDefault="00B24700">
      <w:pPr>
        <w:spacing w:before="2" w:line="321" w:lineRule="exact"/>
        <w:ind w:right="720"/>
        <w:textAlignment w:val="baseline"/>
        <w:rPr>
          <w:rFonts w:eastAsia="Times New Roman"/>
          <w:color w:val="000000"/>
          <w:spacing w:val="-2"/>
          <w:sz w:val="28"/>
          <w:lang w:val="pl-PL"/>
        </w:rPr>
      </w:pPr>
      <w:r>
        <w:rPr>
          <w:rFonts w:eastAsia="Times New Roman"/>
          <w:color w:val="000000"/>
          <w:spacing w:val="-2"/>
          <w:sz w:val="28"/>
          <w:lang w:val="pl-PL"/>
        </w:rPr>
        <w:t>Każda drużyna może dodatkowo ubezpieczyć się we własnym zakresie. Warunkiem przystąpienia do rozgrywek jest wpłata wpisowego.</w:t>
      </w:r>
    </w:p>
    <w:p w:rsidR="0033374F" w:rsidRDefault="00B24700">
      <w:pPr>
        <w:numPr>
          <w:ilvl w:val="0"/>
          <w:numId w:val="1"/>
        </w:numPr>
        <w:tabs>
          <w:tab w:val="left" w:pos="576"/>
        </w:tabs>
        <w:spacing w:before="341" w:line="361" w:lineRule="exact"/>
        <w:ind w:left="0"/>
        <w:textAlignment w:val="baseline"/>
        <w:rPr>
          <w:rFonts w:eastAsia="Times New Roman"/>
          <w:b/>
          <w:color w:val="000000"/>
          <w:spacing w:val="-4"/>
          <w:sz w:val="31"/>
          <w:lang w:val="pl-PL"/>
        </w:rPr>
      </w:pPr>
      <w:r>
        <w:rPr>
          <w:rFonts w:eastAsia="Times New Roman"/>
          <w:b/>
          <w:color w:val="000000"/>
          <w:spacing w:val="-4"/>
          <w:sz w:val="31"/>
          <w:lang w:val="pl-PL"/>
        </w:rPr>
        <w:t>WPISOWE</w:t>
      </w:r>
    </w:p>
    <w:p w:rsidR="0033374F" w:rsidRDefault="00B24700">
      <w:pPr>
        <w:spacing w:line="318" w:lineRule="exact"/>
        <w:ind w:right="144"/>
        <w:textAlignment w:val="baseline"/>
        <w:rPr>
          <w:rFonts w:eastAsia="Times New Roman"/>
          <w:color w:val="000000"/>
          <w:sz w:val="28"/>
          <w:lang w:val="pl-PL"/>
        </w:rPr>
      </w:pPr>
      <w:r>
        <w:rPr>
          <w:rFonts w:eastAsia="Times New Roman"/>
          <w:color w:val="000000"/>
          <w:sz w:val="28"/>
          <w:lang w:val="pl-PL"/>
        </w:rPr>
        <w:t>Wpisowe dla dru</w:t>
      </w:r>
      <w:r>
        <w:rPr>
          <w:rFonts w:eastAsia="Times New Roman"/>
          <w:color w:val="000000"/>
          <w:sz w:val="28"/>
          <w:lang w:val="pl-PL"/>
        </w:rPr>
        <w:t xml:space="preserve">żyny wynosi 600 zł w kasie </w:t>
      </w:r>
      <w:proofErr w:type="spellStart"/>
      <w:r>
        <w:rPr>
          <w:rFonts w:eastAsia="Times New Roman"/>
          <w:color w:val="000000"/>
          <w:sz w:val="28"/>
          <w:lang w:val="pl-PL"/>
        </w:rPr>
        <w:t>OSiR</w:t>
      </w:r>
      <w:proofErr w:type="spellEnd"/>
      <w:r>
        <w:rPr>
          <w:rFonts w:eastAsia="Times New Roman"/>
          <w:color w:val="000000"/>
          <w:sz w:val="28"/>
          <w:lang w:val="pl-PL"/>
        </w:rPr>
        <w:t>-u lub przelewem: GETIN NOBLE BANK S.A - na rachunek 57156000132324544730000002</w:t>
      </w:r>
    </w:p>
    <w:p w:rsidR="0033374F" w:rsidRDefault="00B24700">
      <w:pPr>
        <w:numPr>
          <w:ilvl w:val="0"/>
          <w:numId w:val="1"/>
        </w:numPr>
        <w:tabs>
          <w:tab w:val="left" w:pos="576"/>
        </w:tabs>
        <w:spacing w:before="336" w:line="371" w:lineRule="exact"/>
        <w:ind w:left="0"/>
        <w:textAlignment w:val="baseline"/>
        <w:rPr>
          <w:rFonts w:eastAsia="Times New Roman"/>
          <w:b/>
          <w:color w:val="000000"/>
          <w:spacing w:val="10"/>
          <w:sz w:val="31"/>
          <w:lang w:val="pl-PL"/>
        </w:rPr>
      </w:pPr>
      <w:r>
        <w:rPr>
          <w:rFonts w:eastAsia="Times New Roman"/>
          <w:b/>
          <w:color w:val="000000"/>
          <w:spacing w:val="10"/>
          <w:sz w:val="31"/>
          <w:lang w:val="pl-PL"/>
        </w:rPr>
        <w:t>SPOSÓB ROZGRYWEK</w:t>
      </w:r>
    </w:p>
    <w:p w:rsidR="0033374F" w:rsidRDefault="00B24700">
      <w:pPr>
        <w:spacing w:line="317" w:lineRule="exact"/>
        <w:ind w:right="144"/>
        <w:textAlignment w:val="baseline"/>
        <w:rPr>
          <w:rFonts w:eastAsia="Times New Roman"/>
          <w:color w:val="000000"/>
          <w:spacing w:val="-2"/>
          <w:sz w:val="28"/>
          <w:lang w:val="pl-PL"/>
        </w:rPr>
      </w:pPr>
      <w:r>
        <w:rPr>
          <w:rFonts w:eastAsia="Times New Roman"/>
          <w:color w:val="000000"/>
          <w:spacing w:val="-2"/>
          <w:sz w:val="28"/>
          <w:lang w:val="pl-PL"/>
        </w:rPr>
        <w:lastRenderedPageBreak/>
        <w:t>Rozgrywki będą prowadzone systemem „każdy z każdym"+ pierwsze cztery drużyny PLAY OFF — pierwszy z czwartym drugi z trzecim ( dw</w:t>
      </w:r>
      <w:r>
        <w:rPr>
          <w:rFonts w:eastAsia="Times New Roman"/>
          <w:color w:val="000000"/>
          <w:spacing w:val="-2"/>
          <w:sz w:val="28"/>
          <w:lang w:val="pl-PL"/>
        </w:rPr>
        <w:t>umecz ), wygrani grają mecz i rewanż rozstrzygający o miejscu pierwszym , przegrani</w:t>
      </w:r>
    </w:p>
    <w:p w:rsidR="00B24700" w:rsidRDefault="00B24700" w:rsidP="00B24700">
      <w:pPr>
        <w:spacing w:line="319" w:lineRule="exact"/>
        <w:ind w:right="216"/>
        <w:textAlignment w:val="baseline"/>
        <w:rPr>
          <w:rFonts w:eastAsia="Times New Roman"/>
          <w:color w:val="000000"/>
          <w:sz w:val="28"/>
          <w:lang w:val="pl-PL"/>
        </w:rPr>
      </w:pPr>
      <w:r>
        <w:rPr>
          <w:rFonts w:eastAsia="Times New Roman"/>
          <w:color w:val="000000"/>
          <w:sz w:val="28"/>
          <w:lang w:val="pl-PL"/>
        </w:rPr>
        <w:t>eden mecz decydujący o miejscu trzecim. Drużyna V i VI— dwumecz . Przy większej ilości drużyn zastosowany będzie podział na dwie grupy. Mecze odbywają się zgodnie z przepisami PZKosz.</w:t>
      </w:r>
    </w:p>
    <w:p w:rsidR="00B24700" w:rsidRDefault="00B24700" w:rsidP="00B24700">
      <w:pPr>
        <w:spacing w:line="321" w:lineRule="exact"/>
        <w:textAlignment w:val="baseline"/>
        <w:rPr>
          <w:rFonts w:eastAsia="Times New Roman"/>
          <w:color w:val="000000"/>
          <w:sz w:val="28"/>
          <w:lang w:val="pl-PL"/>
        </w:rPr>
      </w:pPr>
      <w:r>
        <w:rPr>
          <w:rFonts w:eastAsia="Times New Roman"/>
          <w:color w:val="000000"/>
          <w:sz w:val="28"/>
          <w:lang w:val="pl-PL"/>
        </w:rPr>
        <w:t>Ostatnie 2 min czwartej kwarty z odliczaniem czasu. Dogrywka 5min.</w:t>
      </w:r>
    </w:p>
    <w:p w:rsidR="00B24700" w:rsidRDefault="00B24700" w:rsidP="00B24700">
      <w:pPr>
        <w:spacing w:line="320" w:lineRule="exact"/>
        <w:textAlignment w:val="baseline"/>
        <w:rPr>
          <w:rFonts w:eastAsia="Times New Roman"/>
          <w:color w:val="000000"/>
          <w:sz w:val="28"/>
          <w:lang w:val="pl-PL"/>
        </w:rPr>
      </w:pPr>
      <w:r>
        <w:rPr>
          <w:rFonts w:eastAsia="Times New Roman"/>
          <w:color w:val="000000"/>
          <w:sz w:val="28"/>
          <w:lang w:val="pl-PL"/>
        </w:rPr>
        <w:t>Dwa faule techniczne = odsunięcie od jednego meczu.</w:t>
      </w:r>
    </w:p>
    <w:p w:rsidR="00B24700" w:rsidRDefault="00B24700" w:rsidP="00B24700">
      <w:pPr>
        <w:numPr>
          <w:ilvl w:val="0"/>
          <w:numId w:val="2"/>
        </w:numPr>
        <w:spacing w:before="342" w:line="361" w:lineRule="exact"/>
        <w:ind w:left="0"/>
        <w:textAlignment w:val="baseline"/>
        <w:rPr>
          <w:rFonts w:eastAsia="Times New Roman"/>
          <w:b/>
          <w:color w:val="000000"/>
          <w:spacing w:val="5"/>
          <w:sz w:val="31"/>
          <w:lang w:val="pl-PL"/>
        </w:rPr>
      </w:pPr>
      <w:r>
        <w:rPr>
          <w:rFonts w:eastAsia="Times New Roman"/>
          <w:b/>
          <w:color w:val="000000"/>
          <w:spacing w:val="5"/>
          <w:sz w:val="31"/>
          <w:lang w:val="pl-PL"/>
        </w:rPr>
        <w:t>PUNKTACJA</w:t>
      </w:r>
    </w:p>
    <w:p w:rsidR="00B24700" w:rsidRDefault="00B24700" w:rsidP="00B24700">
      <w:pPr>
        <w:spacing w:line="320" w:lineRule="exact"/>
        <w:textAlignment w:val="baseline"/>
        <w:rPr>
          <w:rFonts w:eastAsia="Times New Roman"/>
          <w:color w:val="000000"/>
          <w:spacing w:val="-1"/>
          <w:sz w:val="28"/>
          <w:lang w:val="pl-PL"/>
        </w:rPr>
      </w:pPr>
      <w:r>
        <w:rPr>
          <w:rFonts w:eastAsia="Times New Roman"/>
          <w:color w:val="000000"/>
          <w:spacing w:val="-1"/>
          <w:sz w:val="28"/>
          <w:lang w:val="pl-PL"/>
        </w:rPr>
        <w:t>Zwycięstwo 2 pkt., przegrana 1 pkt., walkower O pkt.</w:t>
      </w:r>
    </w:p>
    <w:p w:rsidR="00B24700" w:rsidRDefault="00B24700" w:rsidP="00B24700">
      <w:pPr>
        <w:numPr>
          <w:ilvl w:val="0"/>
          <w:numId w:val="2"/>
        </w:numPr>
        <w:tabs>
          <w:tab w:val="left" w:pos="576"/>
        </w:tabs>
        <w:spacing w:before="342" w:line="358" w:lineRule="exact"/>
        <w:ind w:left="0"/>
        <w:textAlignment w:val="baseline"/>
        <w:rPr>
          <w:rFonts w:eastAsia="Times New Roman"/>
          <w:b/>
          <w:color w:val="000000"/>
          <w:spacing w:val="8"/>
          <w:sz w:val="31"/>
          <w:lang w:val="pl-PL"/>
        </w:rPr>
      </w:pPr>
      <w:r>
        <w:rPr>
          <w:rFonts w:eastAsia="Times New Roman"/>
          <w:b/>
          <w:color w:val="000000"/>
          <w:spacing w:val="8"/>
          <w:sz w:val="31"/>
          <w:lang w:val="pl-PL"/>
        </w:rPr>
        <w:t>NAGROGY</w:t>
      </w:r>
    </w:p>
    <w:p w:rsidR="00B24700" w:rsidRDefault="00B24700" w:rsidP="00B24700">
      <w:pPr>
        <w:spacing w:line="317" w:lineRule="exact"/>
        <w:textAlignment w:val="baseline"/>
        <w:rPr>
          <w:rFonts w:eastAsia="Times New Roman"/>
          <w:color w:val="000000"/>
          <w:spacing w:val="-2"/>
          <w:sz w:val="28"/>
          <w:lang w:val="pl-PL"/>
        </w:rPr>
      </w:pPr>
      <w:r>
        <w:rPr>
          <w:rFonts w:eastAsia="Times New Roman"/>
          <w:color w:val="000000"/>
          <w:spacing w:val="-2"/>
          <w:sz w:val="28"/>
          <w:lang w:val="pl-PL"/>
        </w:rPr>
        <w:t>Drużyny od I do VI— puchar + dyplom</w:t>
      </w:r>
    </w:p>
    <w:p w:rsidR="00B24700" w:rsidRDefault="00B24700" w:rsidP="00B24700">
      <w:pPr>
        <w:numPr>
          <w:ilvl w:val="0"/>
          <w:numId w:val="3"/>
        </w:numPr>
        <w:spacing w:before="1" w:line="321" w:lineRule="exact"/>
        <w:ind w:left="0"/>
        <w:textAlignment w:val="baseline"/>
        <w:rPr>
          <w:rFonts w:eastAsia="Times New Roman"/>
          <w:color w:val="000000"/>
          <w:spacing w:val="-4"/>
          <w:sz w:val="28"/>
          <w:lang w:val="pl-PL"/>
        </w:rPr>
      </w:pPr>
      <w:r>
        <w:rPr>
          <w:rFonts w:eastAsia="Times New Roman"/>
          <w:color w:val="000000"/>
          <w:spacing w:val="-4"/>
          <w:sz w:val="28"/>
          <w:lang w:val="pl-PL"/>
        </w:rPr>
        <w:t>najlepszy strzelec — statuetka + dyplom</w:t>
      </w:r>
    </w:p>
    <w:p w:rsidR="00B24700" w:rsidRDefault="00B24700" w:rsidP="00B24700">
      <w:pPr>
        <w:numPr>
          <w:ilvl w:val="0"/>
          <w:numId w:val="3"/>
        </w:numPr>
        <w:spacing w:before="1" w:line="321" w:lineRule="exact"/>
        <w:ind w:left="0"/>
        <w:textAlignment w:val="baseline"/>
        <w:rPr>
          <w:rFonts w:eastAsia="Times New Roman"/>
          <w:color w:val="000000"/>
          <w:sz w:val="28"/>
          <w:lang w:val="pl-PL"/>
        </w:rPr>
      </w:pPr>
      <w:r>
        <w:rPr>
          <w:rFonts w:eastAsia="Times New Roman"/>
          <w:color w:val="000000"/>
          <w:sz w:val="28"/>
          <w:lang w:val="pl-PL"/>
        </w:rPr>
        <w:t>najlepszy zawodnik ( wyłoniony na podstawie głosowania przez</w:t>
      </w:r>
    </w:p>
    <w:p w:rsidR="00B24700" w:rsidRDefault="00B24700" w:rsidP="00B24700">
      <w:pPr>
        <w:spacing w:before="3" w:line="321" w:lineRule="exact"/>
        <w:textAlignment w:val="baseline"/>
        <w:rPr>
          <w:rFonts w:eastAsia="Times New Roman"/>
          <w:color w:val="000000"/>
          <w:sz w:val="28"/>
          <w:lang w:val="pl-PL"/>
        </w:rPr>
      </w:pPr>
      <w:r>
        <w:rPr>
          <w:rFonts w:eastAsia="Times New Roman"/>
          <w:color w:val="000000"/>
          <w:sz w:val="28"/>
          <w:lang w:val="pl-PL"/>
        </w:rPr>
        <w:t>przedstawicieli wszystkich zespołów biorących udział w ALPK.) — statuetka + dyplom.</w:t>
      </w:r>
    </w:p>
    <w:p w:rsidR="00B24700" w:rsidRDefault="00B24700" w:rsidP="00B24700">
      <w:pPr>
        <w:spacing w:line="318" w:lineRule="exact"/>
        <w:textAlignment w:val="baseline"/>
        <w:rPr>
          <w:rFonts w:eastAsia="Times New Roman"/>
          <w:color w:val="000000"/>
          <w:sz w:val="28"/>
          <w:lang w:val="pl-PL"/>
        </w:rPr>
      </w:pPr>
      <w:r>
        <w:rPr>
          <w:rFonts w:eastAsia="Times New Roman"/>
          <w:color w:val="000000"/>
          <w:sz w:val="28"/>
          <w:lang w:val="pl-PL"/>
        </w:rPr>
        <w:t>Zawodnicy drużyn z miejsc I-III otrzymają nagrody rzeczowe.</w:t>
      </w:r>
    </w:p>
    <w:p w:rsidR="00B24700" w:rsidRDefault="00B24700" w:rsidP="00B24700">
      <w:pPr>
        <w:spacing w:before="322" w:line="373" w:lineRule="exact"/>
        <w:textAlignment w:val="baseline"/>
        <w:rPr>
          <w:rFonts w:eastAsia="Times New Roman"/>
          <w:b/>
          <w:color w:val="000000"/>
          <w:spacing w:val="5"/>
          <w:sz w:val="31"/>
          <w:lang w:val="pl-PL"/>
        </w:rPr>
      </w:pPr>
      <w:r>
        <w:rPr>
          <w:rFonts w:eastAsia="Times New Roman"/>
          <w:b/>
          <w:color w:val="000000"/>
          <w:spacing w:val="5"/>
          <w:sz w:val="31"/>
          <w:lang w:val="pl-PL"/>
        </w:rPr>
        <w:t>X. POSTANOWIENIA KOŃCOWE</w:t>
      </w:r>
    </w:p>
    <w:p w:rsidR="00B24700" w:rsidRDefault="00B24700" w:rsidP="00B24700">
      <w:pPr>
        <w:spacing w:before="8" w:line="321" w:lineRule="exact"/>
        <w:ind w:right="216"/>
        <w:textAlignment w:val="baseline"/>
        <w:rPr>
          <w:rFonts w:eastAsia="Times New Roman"/>
          <w:color w:val="000000"/>
          <w:sz w:val="28"/>
          <w:lang w:val="pl-PL"/>
        </w:rPr>
      </w:pPr>
      <w:r>
        <w:rPr>
          <w:rFonts w:eastAsia="Times New Roman"/>
          <w:color w:val="000000"/>
          <w:sz w:val="28"/>
          <w:lang w:val="pl-PL"/>
        </w:rPr>
        <w:t>Drużyny zobowiązane są do występowania w jednolitych strojach. Organizator nie bierze na siebie żadnej odpowiedzialności za straty, szkody, kontuzje i nieszczęśliwe wypadki , które zaistniały w trakcie, przed i po rozgrywkach ALPK.</w:t>
      </w:r>
    </w:p>
    <w:p w:rsidR="00B24700" w:rsidRDefault="00B24700" w:rsidP="00B24700">
      <w:pPr>
        <w:spacing w:line="320" w:lineRule="exact"/>
        <w:textAlignment w:val="baseline"/>
        <w:rPr>
          <w:rFonts w:eastAsia="Times New Roman"/>
          <w:color w:val="000000"/>
          <w:sz w:val="28"/>
          <w:lang w:val="pl-PL"/>
        </w:rPr>
      </w:pPr>
      <w:r>
        <w:rPr>
          <w:rFonts w:eastAsia="Times New Roman"/>
          <w:color w:val="000000"/>
          <w:sz w:val="28"/>
          <w:lang w:val="pl-PL"/>
        </w:rPr>
        <w:t>Wszystkie sprawy sporne rozstrzyga organizator.</w:t>
      </w:r>
    </w:p>
    <w:p w:rsidR="00B24700" w:rsidRDefault="00B24700" w:rsidP="00B24700">
      <w:pPr>
        <w:spacing w:before="6" w:line="321" w:lineRule="exact"/>
        <w:ind w:right="504"/>
        <w:textAlignment w:val="baseline"/>
        <w:rPr>
          <w:rFonts w:eastAsia="Times New Roman"/>
          <w:color w:val="000000"/>
          <w:sz w:val="28"/>
          <w:lang w:val="pl-PL"/>
        </w:rPr>
      </w:pPr>
      <w:r>
        <w:rPr>
          <w:rFonts w:eastAsia="Times New Roman"/>
          <w:color w:val="000000"/>
          <w:sz w:val="28"/>
          <w:lang w:val="pl-PL"/>
        </w:rPr>
        <w:t>Wszyscy uczestnicy startujący w lidze wyrażają zgodę na publikację ich wizerunku w relacjach z przebiegu ligi zamieszczonych w mediach oraz w materiałach promocyjnych organizatora.</w:t>
      </w:r>
    </w:p>
    <w:p w:rsidR="00B24700" w:rsidRDefault="00B24700" w:rsidP="00B24700">
      <w:pPr>
        <w:spacing w:line="321" w:lineRule="exact"/>
        <w:ind w:right="1008"/>
        <w:textAlignment w:val="baseline"/>
        <w:rPr>
          <w:rFonts w:eastAsia="Times New Roman"/>
          <w:color w:val="000000"/>
          <w:sz w:val="28"/>
          <w:lang w:val="pl-PL"/>
        </w:rPr>
      </w:pPr>
      <w:r>
        <w:rPr>
          <w:rFonts w:eastAsia="Times New Roman"/>
          <w:color w:val="000000"/>
          <w:sz w:val="28"/>
          <w:lang w:val="pl-PL"/>
        </w:rPr>
        <w:t>Zdjęcia nagrania filmowe oraz wywiady z uczestnikami ligi mogą być wykorzystane przez prasę , radio i telewizję.</w:t>
      </w:r>
    </w:p>
    <w:p w:rsidR="00B24700" w:rsidRDefault="00B24700" w:rsidP="00B24700">
      <w:pPr>
        <w:spacing w:line="320" w:lineRule="exact"/>
        <w:ind w:right="864"/>
        <w:textAlignment w:val="baseline"/>
        <w:rPr>
          <w:rFonts w:eastAsia="Times New Roman"/>
          <w:color w:val="000000"/>
          <w:sz w:val="28"/>
          <w:lang w:val="pl-PL"/>
        </w:rPr>
      </w:pPr>
      <w:r>
        <w:rPr>
          <w:rFonts w:eastAsia="Times New Roman"/>
          <w:color w:val="000000"/>
          <w:sz w:val="28"/>
          <w:lang w:val="pl-PL"/>
        </w:rPr>
        <w:t>Administratorem danych osobowych jest Ośrodek Sportu i Rekreacji w Piotrkowie Trybunalskim.</w:t>
      </w:r>
    </w:p>
    <w:p w:rsidR="00B24700" w:rsidRDefault="00B24700">
      <w:pPr>
        <w:spacing w:line="317" w:lineRule="exact"/>
        <w:ind w:right="144"/>
        <w:textAlignment w:val="baseline"/>
        <w:rPr>
          <w:rFonts w:eastAsia="Times New Roman"/>
          <w:color w:val="000000"/>
          <w:spacing w:val="-2"/>
          <w:sz w:val="28"/>
          <w:lang w:val="pl-PL"/>
        </w:rPr>
      </w:pPr>
      <w:bookmarkStart w:id="0" w:name="_GoBack"/>
      <w:bookmarkEnd w:id="0"/>
    </w:p>
    <w:sectPr w:rsidR="00B24700">
      <w:pgSz w:w="11789" w:h="16723"/>
      <w:pgMar w:top="1780" w:right="1877" w:bottom="1187" w:left="115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609"/>
    <w:multiLevelType w:val="multilevel"/>
    <w:tmpl w:val="E47E41CA"/>
    <w:lvl w:ilvl="0">
      <w:start w:val="8"/>
      <w:numFmt w:val="upperRoman"/>
      <w:lvlText w:val="%1."/>
      <w:lvlJc w:val="left"/>
      <w:pPr>
        <w:tabs>
          <w:tab w:val="left" w:pos="792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5"/>
        <w:w w:val="100"/>
        <w:sz w:val="3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7329A"/>
    <w:multiLevelType w:val="multilevel"/>
    <w:tmpl w:val="1B12F472"/>
    <w:lvl w:ilvl="0">
      <w:start w:val="1"/>
      <w:numFmt w:val="bullet"/>
      <w:lvlText w:val="-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-4"/>
        <w:w w:val="100"/>
        <w:sz w:val="2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EF1F9B"/>
    <w:multiLevelType w:val="multilevel"/>
    <w:tmpl w:val="7F0C804E"/>
    <w:lvl w:ilvl="0">
      <w:start w:val="1"/>
      <w:numFmt w:val="upperRoman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6"/>
        <w:w w:val="100"/>
        <w:sz w:val="3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33374F"/>
    <w:rsid w:val="0033374F"/>
    <w:rsid w:val="00B2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/>
  <w:style w:type="paragraph" w:customStyle="1" w:styleId="Standard">
    <w:name w:val="Standard"/>
    <w:rsid w:val="00B24700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pl-PL" w:eastAsia="zh-CN" w:bidi="hi-IN"/>
    </w:rPr>
  </w:style>
  <w:style w:type="paragraph" w:styleId="Bezodstpw">
    <w:name w:val="No Spacing"/>
    <w:rsid w:val="00B24700"/>
    <w:pPr>
      <w:autoSpaceDN w:val="0"/>
    </w:pPr>
    <w:rPr>
      <w:rFonts w:ascii="Calibri" w:eastAsia="Times New Roman" w:hAnsi="Calibri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/>
  <w:style w:type="paragraph" w:customStyle="1" w:styleId="Standard">
    <w:name w:val="Standard"/>
    <w:rsid w:val="00B24700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pl-PL" w:eastAsia="zh-CN" w:bidi="hi-IN"/>
    </w:rPr>
  </w:style>
  <w:style w:type="paragraph" w:styleId="Bezodstpw">
    <w:name w:val="No Spacing"/>
    <w:rsid w:val="00B24700"/>
    <w:pPr>
      <w:autoSpaceDN w:val="0"/>
    </w:pPr>
    <w:rPr>
      <w:rFonts w:ascii="Calibri" w:eastAsia="Times New Roman" w:hAnsi="Calibri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Brzozowska</cp:lastModifiedBy>
  <cp:revision>2</cp:revision>
  <cp:lastPrinted>2019-10-29T09:32:00Z</cp:lastPrinted>
  <dcterms:created xsi:type="dcterms:W3CDTF">2019-10-29T09:26:00Z</dcterms:created>
  <dcterms:modified xsi:type="dcterms:W3CDTF">2019-10-29T09:32:00Z</dcterms:modified>
</cp:coreProperties>
</file>