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FE" w:rsidRDefault="000A16FE" w:rsidP="000A16FE">
      <w:pPr>
        <w:jc w:val="center"/>
        <w:rPr>
          <w:rFonts w:ascii="Arial" w:hAnsi="Arial" w:cs="Arial"/>
          <w:sz w:val="20"/>
          <w:szCs w:val="20"/>
        </w:rPr>
      </w:pPr>
      <w:r>
        <w:rPr>
          <w:rFonts w:ascii="Arial" w:hAnsi="Arial" w:cs="Arial"/>
          <w:sz w:val="20"/>
          <w:szCs w:val="20"/>
        </w:rPr>
        <w:t xml:space="preserve">                                                                Umowa /wzór/ …………….                                  Załącznik nr 6</w:t>
      </w:r>
    </w:p>
    <w:p w:rsidR="000A16FE" w:rsidRDefault="000A16FE" w:rsidP="000A16FE">
      <w:pPr>
        <w:jc w:val="both"/>
        <w:rPr>
          <w:rFonts w:ascii="Arial" w:hAnsi="Arial" w:cs="Arial"/>
          <w:b/>
          <w:sz w:val="20"/>
          <w:szCs w:val="20"/>
        </w:rPr>
      </w:pPr>
    </w:p>
    <w:p w:rsidR="000A16FE" w:rsidRDefault="00172EE3" w:rsidP="000A16FE">
      <w:pPr>
        <w:pStyle w:val="Nagwek4"/>
        <w:rPr>
          <w:rFonts w:ascii="Arial" w:hAnsi="Arial" w:cs="Arial"/>
          <w:sz w:val="20"/>
          <w:szCs w:val="20"/>
        </w:rPr>
      </w:pPr>
      <w:r>
        <w:rPr>
          <w:rFonts w:ascii="Arial" w:hAnsi="Arial" w:cs="Arial"/>
          <w:bCs/>
          <w:sz w:val="20"/>
          <w:szCs w:val="20"/>
        </w:rPr>
        <w:t>W</w:t>
      </w:r>
      <w:r w:rsidR="000A16FE">
        <w:rPr>
          <w:rFonts w:ascii="Arial" w:hAnsi="Arial" w:cs="Arial"/>
          <w:bCs/>
          <w:sz w:val="20"/>
          <w:szCs w:val="20"/>
        </w:rPr>
        <w:t xml:space="preserve"> dniu</w:t>
      </w:r>
      <w:r w:rsidR="000A16FE">
        <w:rPr>
          <w:rFonts w:ascii="Arial" w:hAnsi="Arial" w:cs="Arial"/>
          <w:sz w:val="20"/>
          <w:szCs w:val="20"/>
        </w:rPr>
        <w:t xml:space="preserve"> …………….. r. roku </w:t>
      </w:r>
      <w:r w:rsidR="000A16FE">
        <w:rPr>
          <w:rFonts w:ascii="Arial" w:hAnsi="Arial" w:cs="Arial"/>
          <w:iCs/>
          <w:sz w:val="20"/>
          <w:szCs w:val="20"/>
        </w:rPr>
        <w:t>w Piotrkowie Trybunalskim</w:t>
      </w:r>
      <w:r w:rsidR="000A16FE">
        <w:rPr>
          <w:rFonts w:ascii="Arial" w:hAnsi="Arial" w:cs="Arial"/>
          <w:sz w:val="20"/>
          <w:szCs w:val="20"/>
        </w:rPr>
        <w:t xml:space="preserve"> </w:t>
      </w:r>
      <w:r w:rsidR="000A16FE">
        <w:rPr>
          <w:rFonts w:ascii="Arial" w:hAnsi="Arial" w:cs="Arial"/>
          <w:bCs/>
          <w:sz w:val="20"/>
          <w:szCs w:val="20"/>
        </w:rPr>
        <w:t>pomiędzy:</w:t>
      </w:r>
      <w:r w:rsidR="000A16FE">
        <w:rPr>
          <w:rFonts w:ascii="Arial" w:hAnsi="Arial" w:cs="Arial"/>
          <w:sz w:val="20"/>
          <w:szCs w:val="20"/>
        </w:rPr>
        <w:t xml:space="preserve"> </w:t>
      </w:r>
    </w:p>
    <w:p w:rsidR="000A16FE" w:rsidRDefault="000A16FE" w:rsidP="000A16FE">
      <w:pPr>
        <w:pStyle w:val="Nagwek4"/>
        <w:rPr>
          <w:rFonts w:ascii="Arial" w:hAnsi="Arial" w:cs="Arial"/>
          <w:sz w:val="20"/>
          <w:szCs w:val="20"/>
        </w:rPr>
      </w:pPr>
      <w:r>
        <w:rPr>
          <w:rFonts w:ascii="Arial" w:hAnsi="Arial" w:cs="Arial"/>
          <w:sz w:val="20"/>
          <w:szCs w:val="20"/>
        </w:rPr>
        <w:t xml:space="preserve">Miastem Piotrków Trybunalski, Pasaż Karola Rudowskiego 10, </w:t>
      </w:r>
    </w:p>
    <w:p w:rsidR="000A16FE" w:rsidRDefault="000A16FE" w:rsidP="000A16FE">
      <w:pPr>
        <w:pStyle w:val="Nagwek4"/>
        <w:rPr>
          <w:rFonts w:ascii="Arial" w:hAnsi="Arial" w:cs="Arial"/>
          <w:sz w:val="20"/>
          <w:szCs w:val="20"/>
        </w:rPr>
      </w:pPr>
      <w:r>
        <w:rPr>
          <w:rFonts w:ascii="Arial" w:hAnsi="Arial" w:cs="Arial"/>
          <w:sz w:val="20"/>
          <w:szCs w:val="20"/>
        </w:rPr>
        <w:t>97-300 Piotrków Trybunalski,</w:t>
      </w:r>
    </w:p>
    <w:p w:rsidR="000A16FE" w:rsidRDefault="000A16FE" w:rsidP="000A16FE">
      <w:pPr>
        <w:tabs>
          <w:tab w:val="left" w:pos="909"/>
        </w:tabs>
        <w:rPr>
          <w:rFonts w:ascii="Arial" w:hAnsi="Arial" w:cs="Arial"/>
          <w:sz w:val="20"/>
          <w:szCs w:val="20"/>
        </w:rPr>
      </w:pPr>
      <w:r>
        <w:rPr>
          <w:rFonts w:ascii="Arial" w:hAnsi="Arial" w:cs="Arial"/>
          <w:sz w:val="20"/>
          <w:szCs w:val="20"/>
        </w:rPr>
        <w:t>NIP  7712798771</w:t>
      </w:r>
      <w:r>
        <w:rPr>
          <w:rFonts w:ascii="Arial" w:hAnsi="Arial" w:cs="Arial"/>
          <w:sz w:val="20"/>
          <w:szCs w:val="20"/>
        </w:rPr>
        <w:tab/>
        <w:t xml:space="preserve">  REGON  590648468</w:t>
      </w:r>
    </w:p>
    <w:p w:rsidR="000A16FE" w:rsidRDefault="000A16FE" w:rsidP="000A16FE">
      <w:pPr>
        <w:tabs>
          <w:tab w:val="left" w:pos="909"/>
        </w:tabs>
        <w:rPr>
          <w:rFonts w:ascii="Arial" w:hAnsi="Arial" w:cs="Arial"/>
          <w:sz w:val="20"/>
          <w:szCs w:val="20"/>
        </w:rPr>
      </w:pPr>
      <w:r>
        <w:rPr>
          <w:rFonts w:ascii="Arial" w:hAnsi="Arial" w:cs="Arial"/>
          <w:sz w:val="20"/>
          <w:szCs w:val="20"/>
        </w:rPr>
        <w:t xml:space="preserve">w imieniu i na rzecz którego działa </w:t>
      </w:r>
      <w:r>
        <w:rPr>
          <w:rFonts w:ascii="Arial" w:hAnsi="Arial" w:cs="Arial"/>
          <w:iCs/>
          <w:sz w:val="20"/>
          <w:szCs w:val="20"/>
        </w:rPr>
        <w:t xml:space="preserve">Ośrodek Sportu i Rekreacji </w:t>
      </w:r>
      <w:r>
        <w:rPr>
          <w:rFonts w:ascii="Arial" w:hAnsi="Arial" w:cs="Arial"/>
          <w:bCs/>
          <w:sz w:val="20"/>
          <w:szCs w:val="20"/>
        </w:rPr>
        <w:t>z siedzibą</w:t>
      </w:r>
    </w:p>
    <w:p w:rsidR="000A16FE" w:rsidRDefault="000A16FE" w:rsidP="000A16FE">
      <w:pPr>
        <w:pStyle w:val="Nagwek4"/>
        <w:rPr>
          <w:rFonts w:ascii="Arial" w:hAnsi="Arial" w:cs="Arial"/>
          <w:iCs/>
          <w:sz w:val="20"/>
          <w:szCs w:val="20"/>
        </w:rPr>
      </w:pPr>
      <w:r>
        <w:rPr>
          <w:rFonts w:ascii="Arial" w:hAnsi="Arial" w:cs="Arial"/>
          <w:bCs/>
          <w:sz w:val="20"/>
          <w:szCs w:val="20"/>
        </w:rPr>
        <w:t>w Piotrkowie Trybunalskim przy</w:t>
      </w:r>
      <w:r>
        <w:rPr>
          <w:rFonts w:ascii="Arial" w:hAnsi="Arial" w:cs="Arial"/>
          <w:sz w:val="20"/>
          <w:szCs w:val="20"/>
        </w:rPr>
        <w:t xml:space="preserve"> ul. Stefana Batorego 8</w:t>
      </w:r>
      <w:r>
        <w:rPr>
          <w:rFonts w:ascii="Arial" w:hAnsi="Arial" w:cs="Arial"/>
          <w:iCs/>
          <w:sz w:val="20"/>
          <w:szCs w:val="20"/>
        </w:rPr>
        <w:t>,</w:t>
      </w:r>
    </w:p>
    <w:p w:rsidR="000A16FE" w:rsidRDefault="000A16FE" w:rsidP="000A16FE">
      <w:pPr>
        <w:pStyle w:val="Nagwek4"/>
        <w:rPr>
          <w:rFonts w:ascii="Arial" w:hAnsi="Arial" w:cs="Arial"/>
          <w:sz w:val="20"/>
          <w:szCs w:val="20"/>
        </w:rPr>
      </w:pPr>
      <w:r>
        <w:rPr>
          <w:rFonts w:ascii="Arial" w:hAnsi="Arial" w:cs="Arial"/>
          <w:sz w:val="20"/>
          <w:szCs w:val="20"/>
        </w:rPr>
        <w:t>zwanym dalej Zamawiającym,</w:t>
      </w:r>
    </w:p>
    <w:p w:rsidR="000A16FE" w:rsidRDefault="000A16FE" w:rsidP="000A16FE">
      <w:pPr>
        <w:pStyle w:val="Nagwek4"/>
        <w:rPr>
          <w:rFonts w:ascii="Arial" w:hAnsi="Arial" w:cs="Arial"/>
          <w:sz w:val="20"/>
          <w:szCs w:val="20"/>
        </w:rPr>
      </w:pPr>
      <w:r>
        <w:rPr>
          <w:rFonts w:ascii="Arial" w:hAnsi="Arial" w:cs="Arial"/>
          <w:bCs/>
          <w:sz w:val="20"/>
          <w:szCs w:val="20"/>
        </w:rPr>
        <w:t xml:space="preserve">reprezentowanym przez </w:t>
      </w:r>
      <w:r>
        <w:rPr>
          <w:rFonts w:ascii="Arial" w:hAnsi="Arial" w:cs="Arial"/>
          <w:sz w:val="20"/>
          <w:szCs w:val="20"/>
        </w:rPr>
        <w:t xml:space="preserve">Leszka </w:t>
      </w:r>
      <w:proofErr w:type="spellStart"/>
      <w:r>
        <w:rPr>
          <w:rFonts w:ascii="Arial" w:hAnsi="Arial" w:cs="Arial"/>
          <w:sz w:val="20"/>
          <w:szCs w:val="20"/>
        </w:rPr>
        <w:t>Heinzla</w:t>
      </w:r>
      <w:proofErr w:type="spellEnd"/>
      <w:r>
        <w:rPr>
          <w:rFonts w:ascii="Arial" w:hAnsi="Arial" w:cs="Arial"/>
          <w:sz w:val="20"/>
          <w:szCs w:val="20"/>
        </w:rPr>
        <w:t xml:space="preserve"> – Dyrektora </w:t>
      </w:r>
      <w:proofErr w:type="spellStart"/>
      <w:r>
        <w:rPr>
          <w:rFonts w:ascii="Arial" w:hAnsi="Arial" w:cs="Arial"/>
          <w:sz w:val="20"/>
          <w:szCs w:val="20"/>
        </w:rPr>
        <w:t>OSiR</w:t>
      </w:r>
      <w:proofErr w:type="spellEnd"/>
      <w:r>
        <w:rPr>
          <w:rFonts w:ascii="Arial" w:hAnsi="Arial" w:cs="Arial"/>
          <w:sz w:val="20"/>
          <w:szCs w:val="20"/>
        </w:rPr>
        <w:t>,</w:t>
      </w:r>
    </w:p>
    <w:p w:rsidR="000A16FE" w:rsidRDefault="000A16FE" w:rsidP="000A16FE">
      <w:pPr>
        <w:rPr>
          <w:rFonts w:ascii="Arial" w:hAnsi="Arial" w:cs="Arial"/>
          <w:bCs/>
          <w:sz w:val="20"/>
          <w:szCs w:val="20"/>
          <w:lang w:eastAsia="en-US"/>
        </w:rPr>
      </w:pPr>
      <w:r>
        <w:rPr>
          <w:rFonts w:ascii="Arial" w:hAnsi="Arial" w:cs="Arial"/>
          <w:bCs/>
          <w:sz w:val="20"/>
          <w:szCs w:val="20"/>
        </w:rPr>
        <w:t>a</w:t>
      </w:r>
    </w:p>
    <w:p w:rsidR="000A16FE" w:rsidRDefault="000A16FE" w:rsidP="000A16FE">
      <w:pPr>
        <w:ind w:left="284" w:hanging="284"/>
        <w:rPr>
          <w:rFonts w:ascii="Arial" w:hAnsi="Arial" w:cs="Arial"/>
          <w:sz w:val="20"/>
          <w:szCs w:val="20"/>
        </w:rPr>
      </w:pPr>
      <w:r>
        <w:rPr>
          <w:rFonts w:ascii="Arial" w:hAnsi="Arial" w:cs="Arial"/>
          <w:sz w:val="20"/>
          <w:szCs w:val="20"/>
        </w:rPr>
        <w:t>………………………………………………..…………………………...…..……………………………………</w:t>
      </w:r>
    </w:p>
    <w:p w:rsidR="000A16FE" w:rsidRDefault="000A16FE" w:rsidP="000A16FE">
      <w:pPr>
        <w:ind w:left="284" w:hanging="284"/>
        <w:rPr>
          <w:rFonts w:ascii="Arial" w:hAnsi="Arial" w:cs="Arial"/>
          <w:sz w:val="20"/>
          <w:szCs w:val="20"/>
        </w:rPr>
      </w:pPr>
      <w:r>
        <w:rPr>
          <w:rFonts w:ascii="Arial" w:hAnsi="Arial" w:cs="Arial"/>
          <w:sz w:val="20"/>
          <w:szCs w:val="20"/>
        </w:rPr>
        <w:t>………………………………………………………………………………………...........................................</w:t>
      </w:r>
    </w:p>
    <w:p w:rsidR="000A16FE" w:rsidRDefault="000A16FE" w:rsidP="000A16FE">
      <w:pPr>
        <w:ind w:left="284" w:hanging="284"/>
        <w:rPr>
          <w:rFonts w:ascii="Arial" w:hAnsi="Arial" w:cs="Arial"/>
          <w:sz w:val="20"/>
          <w:szCs w:val="20"/>
        </w:rPr>
      </w:pPr>
      <w:r>
        <w:rPr>
          <w:rFonts w:ascii="Arial" w:hAnsi="Arial" w:cs="Arial"/>
          <w:sz w:val="20"/>
          <w:szCs w:val="20"/>
        </w:rPr>
        <w:t>z siedzibą  w ……………………………………….……...…………………………………………………......,</w:t>
      </w:r>
    </w:p>
    <w:p w:rsidR="000A16FE" w:rsidRDefault="000A16FE" w:rsidP="000A16FE">
      <w:pPr>
        <w:rPr>
          <w:rFonts w:ascii="Arial" w:hAnsi="Arial" w:cs="Arial"/>
          <w:sz w:val="20"/>
          <w:szCs w:val="20"/>
        </w:rPr>
      </w:pPr>
      <w:r>
        <w:rPr>
          <w:rFonts w:ascii="Arial" w:hAnsi="Arial" w:cs="Arial"/>
          <w:sz w:val="20"/>
          <w:szCs w:val="20"/>
        </w:rPr>
        <w:t xml:space="preserve">na podstawie wpisu do ..……………………………………………………………………………………….... </w:t>
      </w:r>
    </w:p>
    <w:p w:rsidR="000A16FE" w:rsidRDefault="000A16FE" w:rsidP="000A16FE">
      <w:pPr>
        <w:ind w:left="284" w:hanging="284"/>
        <w:rPr>
          <w:rFonts w:ascii="Arial" w:hAnsi="Arial" w:cs="Arial"/>
          <w:sz w:val="20"/>
          <w:szCs w:val="20"/>
        </w:rPr>
      </w:pPr>
      <w:r>
        <w:rPr>
          <w:rFonts w:ascii="Arial" w:hAnsi="Arial" w:cs="Arial"/>
          <w:sz w:val="20"/>
          <w:szCs w:val="20"/>
        </w:rPr>
        <w:t>NIP  …………….……        REGON  ……………………,</w:t>
      </w:r>
    </w:p>
    <w:p w:rsidR="000A16FE" w:rsidRDefault="000A16FE" w:rsidP="000A16FE">
      <w:pPr>
        <w:ind w:left="284" w:hanging="284"/>
        <w:rPr>
          <w:rFonts w:ascii="Arial" w:hAnsi="Arial" w:cs="Arial"/>
          <w:sz w:val="20"/>
          <w:szCs w:val="20"/>
        </w:rPr>
      </w:pPr>
      <w:r>
        <w:rPr>
          <w:rFonts w:ascii="Arial" w:hAnsi="Arial" w:cs="Arial"/>
          <w:sz w:val="20"/>
          <w:szCs w:val="20"/>
        </w:rPr>
        <w:t>zwanym w treści umowy Wykonawcą,</w:t>
      </w:r>
    </w:p>
    <w:p w:rsidR="00172EE3" w:rsidRPr="00172EE3" w:rsidRDefault="00172EE3" w:rsidP="00172EE3">
      <w:pPr>
        <w:jc w:val="both"/>
        <w:rPr>
          <w:rFonts w:ascii="Arial" w:hAnsi="Arial" w:cs="Arial"/>
          <w:i/>
          <w:sz w:val="8"/>
          <w:szCs w:val="8"/>
        </w:rPr>
      </w:pPr>
    </w:p>
    <w:p w:rsidR="00172EE3" w:rsidRDefault="00172EE3" w:rsidP="00172EE3">
      <w:pPr>
        <w:jc w:val="both"/>
        <w:rPr>
          <w:rFonts w:ascii="Arial" w:hAnsi="Arial" w:cs="Arial"/>
          <w:i/>
          <w:sz w:val="20"/>
          <w:szCs w:val="20"/>
        </w:rPr>
      </w:pPr>
      <w:r>
        <w:rPr>
          <w:rFonts w:ascii="Arial" w:hAnsi="Arial" w:cs="Arial"/>
          <w:i/>
          <w:sz w:val="20"/>
          <w:szCs w:val="20"/>
        </w:rPr>
        <w:t xml:space="preserve">po przeprowadzeniu w </w:t>
      </w:r>
      <w:proofErr w:type="spellStart"/>
      <w:r>
        <w:rPr>
          <w:rFonts w:ascii="Arial" w:hAnsi="Arial" w:cs="Arial"/>
          <w:i/>
          <w:sz w:val="20"/>
          <w:szCs w:val="20"/>
        </w:rPr>
        <w:t>OSiR</w:t>
      </w:r>
      <w:proofErr w:type="spellEnd"/>
      <w:r>
        <w:rPr>
          <w:rFonts w:ascii="Arial" w:hAnsi="Arial" w:cs="Arial"/>
          <w:i/>
          <w:sz w:val="20"/>
          <w:szCs w:val="20"/>
        </w:rPr>
        <w:t xml:space="preserve"> w Piotrkowie Trybunalskim procedury </w:t>
      </w:r>
      <w:r>
        <w:rPr>
          <w:rFonts w:ascii="Arial" w:eastAsia="Calibri" w:hAnsi="Arial" w:cs="Arial"/>
          <w:i/>
          <w:sz w:val="20"/>
          <w:szCs w:val="20"/>
        </w:rPr>
        <w:t xml:space="preserve">udzielenia zamówienia wyłączonego ze stosowania ustawy z dnia 11 września 2019 r. Prawo Zamówień Publicznych </w:t>
      </w:r>
      <w:r>
        <w:rPr>
          <w:rFonts w:ascii="Arial" w:hAnsi="Arial" w:cs="Arial"/>
          <w:i/>
          <w:sz w:val="20"/>
          <w:szCs w:val="20"/>
        </w:rPr>
        <w:t xml:space="preserve">(tj. Dz.U. z 2021 r. poz. 1129 ze zm.) </w:t>
      </w:r>
      <w:r>
        <w:rPr>
          <w:rFonts w:ascii="Arial" w:eastAsia="Calibri" w:hAnsi="Arial" w:cs="Arial"/>
          <w:i/>
          <w:sz w:val="20"/>
          <w:szCs w:val="20"/>
        </w:rPr>
        <w:t xml:space="preserve">o </w:t>
      </w:r>
      <w:r>
        <w:rPr>
          <w:rFonts w:ascii="Arial" w:hAnsi="Arial" w:cs="Arial"/>
          <w:i/>
          <w:sz w:val="20"/>
          <w:szCs w:val="20"/>
        </w:rPr>
        <w:t>wartości mniejszej niż 130.000 zł netto,</w:t>
      </w:r>
    </w:p>
    <w:p w:rsidR="00172EE3" w:rsidRDefault="00172EE3" w:rsidP="00172EE3">
      <w:pPr>
        <w:rPr>
          <w:rFonts w:ascii="Arial" w:hAnsi="Arial" w:cs="Arial"/>
          <w:sz w:val="8"/>
          <w:szCs w:val="8"/>
        </w:rPr>
      </w:pPr>
    </w:p>
    <w:p w:rsidR="00172EE3" w:rsidRDefault="00172EE3" w:rsidP="00172EE3">
      <w:pPr>
        <w:rPr>
          <w:rFonts w:ascii="Arial" w:hAnsi="Arial" w:cs="Arial"/>
          <w:sz w:val="20"/>
          <w:szCs w:val="20"/>
        </w:rPr>
      </w:pPr>
      <w:r>
        <w:rPr>
          <w:rFonts w:ascii="Arial" w:hAnsi="Arial" w:cs="Arial"/>
          <w:sz w:val="20"/>
          <w:szCs w:val="20"/>
        </w:rPr>
        <w:t xml:space="preserve">została zawarta umowa o następującej treści: </w:t>
      </w:r>
    </w:p>
    <w:p w:rsidR="000A16FE" w:rsidRDefault="000A16FE" w:rsidP="000A16FE">
      <w:pPr>
        <w:jc w:val="both"/>
        <w:rPr>
          <w:rFonts w:ascii="Arial" w:hAnsi="Arial" w:cs="Arial"/>
          <w:sz w:val="20"/>
          <w:szCs w:val="20"/>
        </w:rPr>
      </w:pPr>
    </w:p>
    <w:p w:rsidR="000A16FE" w:rsidRDefault="000A16FE" w:rsidP="000A16FE">
      <w:pPr>
        <w:jc w:val="center"/>
        <w:rPr>
          <w:rFonts w:ascii="Arial" w:hAnsi="Arial" w:cs="Arial"/>
          <w:b/>
          <w:sz w:val="20"/>
          <w:szCs w:val="20"/>
        </w:rPr>
      </w:pPr>
      <w:r>
        <w:rPr>
          <w:rFonts w:ascii="Arial" w:hAnsi="Arial" w:cs="Arial"/>
          <w:b/>
          <w:sz w:val="20"/>
          <w:szCs w:val="20"/>
        </w:rPr>
        <w:t>§ 1</w:t>
      </w:r>
    </w:p>
    <w:p w:rsidR="000A16FE" w:rsidRDefault="000A16FE" w:rsidP="000A16FE">
      <w:pPr>
        <w:numPr>
          <w:ilvl w:val="0"/>
          <w:numId w:val="1"/>
        </w:numPr>
        <w:tabs>
          <w:tab w:val="num" w:pos="360"/>
        </w:tabs>
        <w:suppressAutoHyphens/>
        <w:ind w:left="360"/>
        <w:jc w:val="both"/>
        <w:rPr>
          <w:rFonts w:ascii="Arial" w:hAnsi="Arial" w:cs="Arial"/>
          <w:sz w:val="20"/>
          <w:szCs w:val="20"/>
        </w:rPr>
      </w:pPr>
      <w:r>
        <w:rPr>
          <w:rFonts w:ascii="Arial" w:hAnsi="Arial" w:cs="Arial"/>
          <w:sz w:val="20"/>
          <w:szCs w:val="20"/>
        </w:rPr>
        <w:t xml:space="preserve">Wykonawca zobowiązuje się do sukcesywnej dostawy środków </w:t>
      </w:r>
      <w:r>
        <w:rPr>
          <w:rFonts w:ascii="Arial" w:hAnsi="Arial" w:cs="Arial"/>
          <w:bCs/>
          <w:sz w:val="20"/>
          <w:szCs w:val="20"/>
        </w:rPr>
        <w:t xml:space="preserve">chemicznych do </w:t>
      </w:r>
      <w:r>
        <w:rPr>
          <w:rFonts w:ascii="Arial" w:hAnsi="Arial" w:cs="Arial"/>
          <w:sz w:val="20"/>
          <w:szCs w:val="20"/>
        </w:rPr>
        <w:t>uzdatniania wody basenowej</w:t>
      </w:r>
      <w:r>
        <w:rPr>
          <w:rFonts w:ascii="Arial" w:hAnsi="Arial" w:cs="Arial"/>
          <w:bCs/>
          <w:sz w:val="20"/>
          <w:szCs w:val="20"/>
        </w:rPr>
        <w:t xml:space="preserve"> dla potrzeb Krytych Pływalni OSiR przy ul. Belzackiej 106 i ul. Próchnika 8/12 Ośrodka Sportu i Rekreacji w Piotrkowie Trybunalskim, zwanych dalej środkami chemii basenowej</w:t>
      </w:r>
      <w:r>
        <w:rPr>
          <w:rFonts w:ascii="Arial" w:hAnsi="Arial" w:cs="Arial"/>
          <w:sz w:val="20"/>
          <w:szCs w:val="20"/>
        </w:rPr>
        <w:t>, zgodnie z niniejszą umową.</w:t>
      </w:r>
    </w:p>
    <w:p w:rsidR="000A16FE" w:rsidRDefault="000A16FE" w:rsidP="000A16FE">
      <w:pPr>
        <w:numPr>
          <w:ilvl w:val="0"/>
          <w:numId w:val="1"/>
        </w:numPr>
        <w:tabs>
          <w:tab w:val="left" w:pos="360"/>
        </w:tabs>
        <w:ind w:left="360"/>
        <w:jc w:val="both"/>
        <w:rPr>
          <w:rFonts w:ascii="Arial" w:hAnsi="Arial" w:cs="Arial"/>
          <w:sz w:val="20"/>
          <w:szCs w:val="20"/>
        </w:rPr>
      </w:pPr>
      <w:r>
        <w:rPr>
          <w:rFonts w:ascii="Arial" w:hAnsi="Arial" w:cs="Arial"/>
          <w:sz w:val="20"/>
          <w:szCs w:val="20"/>
        </w:rPr>
        <w:t>Wykonawca sprzedaje, a Zamawiający nabywa rodzaje i ilości środków chemii basenowej do wysokości przedstawionej w Formularzu Oferty, którego kserokopia stanowi Załącznik nr 1 do niniejszej umowy.</w:t>
      </w:r>
    </w:p>
    <w:p w:rsidR="000A16FE" w:rsidRDefault="000A16FE" w:rsidP="000A16FE">
      <w:pPr>
        <w:numPr>
          <w:ilvl w:val="0"/>
          <w:numId w:val="1"/>
        </w:numPr>
        <w:tabs>
          <w:tab w:val="num" w:pos="360"/>
        </w:tabs>
        <w:suppressAutoHyphens/>
        <w:ind w:left="360"/>
        <w:jc w:val="both"/>
        <w:rPr>
          <w:rFonts w:ascii="Arial" w:hAnsi="Arial" w:cs="Arial"/>
          <w:sz w:val="20"/>
          <w:szCs w:val="20"/>
        </w:rPr>
      </w:pPr>
      <w:r>
        <w:rPr>
          <w:rFonts w:ascii="Arial" w:hAnsi="Arial" w:cs="Arial"/>
          <w:sz w:val="20"/>
          <w:szCs w:val="20"/>
        </w:rPr>
        <w:t xml:space="preserve">Podane w Załączniku do niniejszej umowy ilości są wielkościami założonymi </w:t>
      </w:r>
      <w:r>
        <w:rPr>
          <w:rFonts w:ascii="Arial" w:hAnsi="Arial" w:cs="Arial"/>
          <w:sz w:val="20"/>
          <w:szCs w:val="20"/>
        </w:rPr>
        <w:br/>
        <w:t>do zamówienia, ich dostawa następowała będzie na podstawie bieżących potrzeb Zamawiającego i wg cen jednostkowych podanych w Formularzu Oferty, które są niezmienne przez cały okres obowiązywania umowy, z zastrzeżeniem postanowień §2 ust. 5 niniejszej umowy.</w:t>
      </w:r>
    </w:p>
    <w:p w:rsidR="000A16FE" w:rsidRDefault="000A16FE" w:rsidP="000A16FE">
      <w:pPr>
        <w:numPr>
          <w:ilvl w:val="0"/>
          <w:numId w:val="1"/>
        </w:numPr>
        <w:tabs>
          <w:tab w:val="num" w:pos="360"/>
        </w:tabs>
        <w:suppressAutoHyphens/>
        <w:ind w:left="360"/>
        <w:jc w:val="both"/>
        <w:rPr>
          <w:rFonts w:ascii="Arial" w:hAnsi="Arial" w:cs="Arial"/>
          <w:sz w:val="20"/>
          <w:szCs w:val="20"/>
        </w:rPr>
      </w:pPr>
      <w:r>
        <w:rPr>
          <w:rFonts w:ascii="Arial" w:hAnsi="Arial" w:cs="Arial"/>
          <w:sz w:val="20"/>
          <w:szCs w:val="20"/>
        </w:rPr>
        <w:t xml:space="preserve">Wykonawcy nie przysługuje wobec Zamawiającego roszczenie odszkodowawcze z tytułu dostarczenia mniejszej ilości środków chemii basenowej, w stosunku do tego, co zostało określone w Formularzu Oferty, określającym ilości oraz ceny jednostkowe. </w:t>
      </w:r>
    </w:p>
    <w:p w:rsidR="000A16FE" w:rsidRDefault="000A16FE" w:rsidP="000A16FE">
      <w:pPr>
        <w:ind w:left="360" w:hanging="360"/>
        <w:jc w:val="both"/>
        <w:rPr>
          <w:rFonts w:ascii="Arial" w:hAnsi="Arial" w:cs="Arial"/>
          <w:iCs/>
          <w:sz w:val="20"/>
          <w:szCs w:val="20"/>
        </w:rPr>
      </w:pPr>
      <w:r>
        <w:rPr>
          <w:rFonts w:ascii="Arial" w:hAnsi="Arial" w:cs="Arial"/>
          <w:iCs/>
          <w:sz w:val="20"/>
          <w:szCs w:val="20"/>
        </w:rPr>
        <w:t>5.</w:t>
      </w:r>
      <w:r>
        <w:rPr>
          <w:rFonts w:ascii="Arial" w:hAnsi="Arial" w:cs="Arial"/>
          <w:iCs/>
          <w:sz w:val="20"/>
          <w:szCs w:val="20"/>
        </w:rPr>
        <w:tab/>
        <w:t xml:space="preserve">Dostawa, transport i rozładunek środków chemii basenowej będzie odbywać się w miarę potrzeb Zamawiającego, do Obiektów Krytych Pływalni OSiR w Piotrkowie Trybunalskim przy ul. Belzackiej </w:t>
      </w:r>
      <w:r>
        <w:rPr>
          <w:rFonts w:ascii="Arial" w:hAnsi="Arial" w:cs="Arial"/>
          <w:iCs/>
          <w:color w:val="000000"/>
          <w:sz w:val="20"/>
          <w:szCs w:val="20"/>
        </w:rPr>
        <w:t>106  i ul. Próchnika 8/12 na</w:t>
      </w:r>
      <w:r>
        <w:rPr>
          <w:rFonts w:ascii="Arial" w:hAnsi="Arial" w:cs="Arial"/>
          <w:iCs/>
          <w:sz w:val="20"/>
          <w:szCs w:val="20"/>
        </w:rPr>
        <w:t xml:space="preserve"> koszt i ryzyko Wykonawcy. Miejsce dostawy środków chemii basenowej każdorazowo wskaże Zamawiający w zamówieniu częściowym.</w:t>
      </w:r>
    </w:p>
    <w:p w:rsidR="000A16FE" w:rsidRDefault="000A16FE" w:rsidP="000A16FE">
      <w:pPr>
        <w:ind w:left="360" w:hanging="360"/>
        <w:jc w:val="both"/>
        <w:rPr>
          <w:rFonts w:ascii="Arial" w:hAnsi="Arial" w:cs="Arial"/>
          <w:iCs/>
          <w:sz w:val="20"/>
          <w:szCs w:val="20"/>
        </w:rPr>
      </w:pPr>
      <w:r>
        <w:rPr>
          <w:rFonts w:ascii="Arial" w:hAnsi="Arial" w:cs="Arial"/>
          <w:iCs/>
          <w:sz w:val="20"/>
          <w:szCs w:val="20"/>
        </w:rPr>
        <w:t>6.</w:t>
      </w:r>
      <w:r>
        <w:rPr>
          <w:rFonts w:ascii="Arial" w:hAnsi="Arial" w:cs="Arial"/>
          <w:iCs/>
          <w:sz w:val="20"/>
          <w:szCs w:val="20"/>
        </w:rPr>
        <w:tab/>
        <w:t>Dostawę środków chemii basenowej należy realizować po zgłoszeniu e-mail przez uprawnionego pracownika ze strony Zamawiającego.</w:t>
      </w:r>
    </w:p>
    <w:p w:rsidR="000A16FE" w:rsidRDefault="000A16FE" w:rsidP="000A16FE">
      <w:pPr>
        <w:ind w:left="360" w:hanging="360"/>
        <w:jc w:val="both"/>
        <w:rPr>
          <w:rFonts w:ascii="Arial" w:hAnsi="Arial" w:cs="Arial"/>
          <w:iCs/>
          <w:sz w:val="20"/>
          <w:szCs w:val="20"/>
        </w:rPr>
      </w:pPr>
      <w:r>
        <w:rPr>
          <w:rFonts w:ascii="Arial" w:hAnsi="Arial" w:cs="Arial"/>
          <w:iCs/>
          <w:sz w:val="20"/>
          <w:szCs w:val="20"/>
        </w:rPr>
        <w:t>7.</w:t>
      </w:r>
      <w:r>
        <w:rPr>
          <w:rFonts w:ascii="Arial" w:hAnsi="Arial" w:cs="Arial"/>
          <w:iCs/>
          <w:sz w:val="20"/>
          <w:szCs w:val="20"/>
        </w:rPr>
        <w:tab/>
        <w:t xml:space="preserve">Termin każdorazowej dostawy środków chemii basenowej nie może przekroczyć 12 godzin od momentu otrzymania zamówienia. Dostawy odbywać się będą w godzinach pracy Zamawiającego, przy czym godzinę dostawy Wykonawca będzie każdorazowo ustalał z upoważnionym pracownikiem Zamawiającego - Marcinem </w:t>
      </w:r>
      <w:proofErr w:type="spellStart"/>
      <w:r>
        <w:rPr>
          <w:rFonts w:ascii="Arial" w:hAnsi="Arial" w:cs="Arial"/>
          <w:iCs/>
          <w:sz w:val="20"/>
          <w:szCs w:val="20"/>
        </w:rPr>
        <w:t>Masia</w:t>
      </w:r>
      <w:r w:rsidR="00905507">
        <w:rPr>
          <w:rFonts w:ascii="Arial" w:hAnsi="Arial" w:cs="Arial"/>
          <w:iCs/>
          <w:sz w:val="20"/>
          <w:szCs w:val="20"/>
        </w:rPr>
        <w:t>r</w:t>
      </w:r>
      <w:r>
        <w:rPr>
          <w:rFonts w:ascii="Arial" w:hAnsi="Arial" w:cs="Arial"/>
          <w:iCs/>
          <w:sz w:val="20"/>
          <w:szCs w:val="20"/>
        </w:rPr>
        <w:t>kiem</w:t>
      </w:r>
      <w:proofErr w:type="spellEnd"/>
      <w:r>
        <w:rPr>
          <w:rFonts w:ascii="Arial" w:hAnsi="Arial" w:cs="Arial"/>
          <w:iCs/>
          <w:sz w:val="20"/>
          <w:szCs w:val="20"/>
        </w:rPr>
        <w:t xml:space="preserve"> – Kierownikiem Zespołu Krytych Pływalni tel. 605 300 430.</w:t>
      </w:r>
    </w:p>
    <w:p w:rsidR="000A16FE" w:rsidRDefault="000A16FE" w:rsidP="000A16FE">
      <w:pPr>
        <w:ind w:left="360" w:hanging="360"/>
        <w:jc w:val="both"/>
        <w:rPr>
          <w:rFonts w:ascii="Arial" w:hAnsi="Arial" w:cs="Arial"/>
          <w:iCs/>
          <w:sz w:val="20"/>
          <w:szCs w:val="20"/>
        </w:rPr>
      </w:pPr>
      <w:r>
        <w:rPr>
          <w:rFonts w:ascii="Arial" w:hAnsi="Arial" w:cs="Arial"/>
          <w:iCs/>
          <w:sz w:val="20"/>
          <w:szCs w:val="20"/>
        </w:rPr>
        <w:t>8.</w:t>
      </w:r>
      <w:r>
        <w:rPr>
          <w:sz w:val="20"/>
          <w:szCs w:val="20"/>
        </w:rPr>
        <w:t xml:space="preserve">   </w:t>
      </w:r>
      <w:r>
        <w:rPr>
          <w:rFonts w:ascii="Arial" w:hAnsi="Arial" w:cs="Arial"/>
          <w:iCs/>
          <w:sz w:val="20"/>
          <w:szCs w:val="20"/>
        </w:rPr>
        <w:t>Zamawiający dopuszcza możliwość zmiany osoby wymienionej w ust. 7 i zmiana ta nie będzie traktowana jako zmiana umowy. O zmianie Zamawiający poinformuje na piśmie.</w:t>
      </w:r>
    </w:p>
    <w:p w:rsidR="000A16FE" w:rsidRDefault="000A16FE" w:rsidP="000A16FE">
      <w:pPr>
        <w:ind w:left="360" w:hanging="360"/>
        <w:jc w:val="both"/>
        <w:rPr>
          <w:rFonts w:ascii="Arial" w:hAnsi="Arial" w:cs="Arial"/>
          <w:iCs/>
          <w:sz w:val="20"/>
          <w:szCs w:val="20"/>
        </w:rPr>
      </w:pPr>
      <w:r>
        <w:rPr>
          <w:rFonts w:ascii="Arial" w:hAnsi="Arial" w:cs="Arial"/>
          <w:iCs/>
          <w:sz w:val="20"/>
          <w:szCs w:val="20"/>
        </w:rPr>
        <w:t xml:space="preserve">9.  Osobą odpowiedzialną za prawidłową realizację niniejszej umowy ze strony Zamawiającego jest Marcin </w:t>
      </w:r>
      <w:proofErr w:type="spellStart"/>
      <w:r>
        <w:rPr>
          <w:rFonts w:ascii="Arial" w:hAnsi="Arial" w:cs="Arial"/>
          <w:iCs/>
          <w:sz w:val="20"/>
          <w:szCs w:val="20"/>
        </w:rPr>
        <w:t>Masiarek</w:t>
      </w:r>
      <w:proofErr w:type="spellEnd"/>
      <w:r>
        <w:rPr>
          <w:rFonts w:ascii="Arial" w:hAnsi="Arial" w:cs="Arial"/>
          <w:iCs/>
          <w:sz w:val="20"/>
          <w:szCs w:val="20"/>
        </w:rPr>
        <w:t xml:space="preserve"> – Kierownik Zespołu Krytych Pływalni.</w:t>
      </w:r>
    </w:p>
    <w:p w:rsidR="000A16FE" w:rsidRDefault="000A16FE" w:rsidP="000A16FE">
      <w:pPr>
        <w:ind w:left="360" w:hanging="360"/>
        <w:jc w:val="both"/>
        <w:rPr>
          <w:rFonts w:ascii="Arial" w:hAnsi="Arial" w:cs="Arial"/>
          <w:iCs/>
          <w:sz w:val="20"/>
          <w:szCs w:val="20"/>
        </w:rPr>
      </w:pPr>
      <w:r>
        <w:rPr>
          <w:rFonts w:ascii="Arial" w:hAnsi="Arial" w:cs="Arial"/>
          <w:iCs/>
          <w:sz w:val="20"/>
          <w:szCs w:val="20"/>
        </w:rPr>
        <w:t xml:space="preserve"> </w:t>
      </w:r>
    </w:p>
    <w:p w:rsidR="003D5098" w:rsidRDefault="003D5098" w:rsidP="003D5098">
      <w:pPr>
        <w:ind w:left="360" w:hanging="360"/>
        <w:jc w:val="center"/>
        <w:rPr>
          <w:rFonts w:ascii="Arial" w:hAnsi="Arial" w:cs="Arial"/>
          <w:b/>
          <w:sz w:val="20"/>
          <w:szCs w:val="20"/>
        </w:rPr>
      </w:pPr>
      <w:r>
        <w:rPr>
          <w:rFonts w:ascii="Arial" w:hAnsi="Arial" w:cs="Arial"/>
          <w:b/>
          <w:sz w:val="20"/>
          <w:szCs w:val="20"/>
        </w:rPr>
        <w:t>§ 2</w:t>
      </w:r>
    </w:p>
    <w:p w:rsidR="003D5098" w:rsidRDefault="003D5098" w:rsidP="003D5098">
      <w:pPr>
        <w:numPr>
          <w:ilvl w:val="0"/>
          <w:numId w:val="2"/>
        </w:numPr>
        <w:suppressAutoHyphens/>
        <w:jc w:val="both"/>
        <w:rPr>
          <w:rFonts w:ascii="Arial" w:hAnsi="Arial" w:cs="Arial"/>
          <w:sz w:val="20"/>
          <w:szCs w:val="20"/>
        </w:rPr>
      </w:pPr>
      <w:r>
        <w:rPr>
          <w:rFonts w:ascii="Arial" w:hAnsi="Arial" w:cs="Arial"/>
          <w:sz w:val="20"/>
          <w:szCs w:val="20"/>
        </w:rPr>
        <w:t>Wynagrodzenie za dostawę środków chemii basenowej będzie regulowane w oparciu o faktury VAT za każdą zrealizowaną dostawę.</w:t>
      </w:r>
    </w:p>
    <w:p w:rsidR="003D5098" w:rsidRDefault="003D5098" w:rsidP="003D5098">
      <w:pPr>
        <w:numPr>
          <w:ilvl w:val="0"/>
          <w:numId w:val="2"/>
        </w:numPr>
        <w:suppressAutoHyphens/>
        <w:jc w:val="both"/>
        <w:rPr>
          <w:rFonts w:ascii="Arial" w:hAnsi="Arial" w:cs="Arial"/>
          <w:sz w:val="20"/>
          <w:szCs w:val="20"/>
        </w:rPr>
      </w:pPr>
      <w:r>
        <w:rPr>
          <w:rFonts w:ascii="Arial" w:hAnsi="Arial" w:cs="Arial"/>
          <w:sz w:val="20"/>
          <w:szCs w:val="20"/>
        </w:rPr>
        <w:t>Wynagrodzenie, o którym mowa w ust. 1, będzie wypłacane za faktycznie wykonaną i odebraną dostawę.</w:t>
      </w:r>
    </w:p>
    <w:p w:rsidR="003D5098" w:rsidRDefault="003D5098" w:rsidP="003D5098">
      <w:pPr>
        <w:numPr>
          <w:ilvl w:val="0"/>
          <w:numId w:val="2"/>
        </w:numPr>
        <w:suppressAutoHyphens/>
        <w:jc w:val="both"/>
        <w:rPr>
          <w:rFonts w:ascii="Arial" w:hAnsi="Arial" w:cs="Arial"/>
          <w:sz w:val="20"/>
          <w:szCs w:val="20"/>
        </w:rPr>
      </w:pPr>
      <w:r>
        <w:rPr>
          <w:rFonts w:ascii="Arial" w:hAnsi="Arial" w:cs="Arial"/>
          <w:sz w:val="20"/>
          <w:szCs w:val="20"/>
        </w:rPr>
        <w:t>Rozliczenie dostaw następować będzie według cen netto plus podatek VAT.</w:t>
      </w:r>
    </w:p>
    <w:p w:rsidR="003D5098" w:rsidRDefault="003D5098" w:rsidP="003D5098">
      <w:pPr>
        <w:numPr>
          <w:ilvl w:val="0"/>
          <w:numId w:val="2"/>
        </w:numPr>
        <w:suppressAutoHyphens/>
        <w:jc w:val="both"/>
        <w:rPr>
          <w:rFonts w:ascii="Arial" w:hAnsi="Arial" w:cs="Arial"/>
          <w:sz w:val="20"/>
          <w:szCs w:val="20"/>
        </w:rPr>
      </w:pPr>
      <w:r>
        <w:rPr>
          <w:rFonts w:ascii="Arial" w:hAnsi="Arial" w:cs="Arial"/>
          <w:sz w:val="20"/>
          <w:szCs w:val="20"/>
        </w:rPr>
        <w:lastRenderedPageBreak/>
        <w:t xml:space="preserve">Podstawą do wypłaty wynagrodzenia będzie faktura VAT Wykonawcy wystawiona </w:t>
      </w:r>
      <w:r>
        <w:rPr>
          <w:rFonts w:ascii="Arial" w:hAnsi="Arial" w:cs="Arial"/>
          <w:sz w:val="20"/>
          <w:szCs w:val="20"/>
        </w:rPr>
        <w:br/>
        <w:t>na podstawie dowodu  W-Z oraz na podstawie jednostkowych cen określonych  w Załączniku do niniejszej umowy.</w:t>
      </w:r>
    </w:p>
    <w:p w:rsidR="003D5098" w:rsidRDefault="003D5098" w:rsidP="003D5098">
      <w:pPr>
        <w:suppressAutoHyphens/>
        <w:ind w:left="360"/>
        <w:jc w:val="both"/>
        <w:rPr>
          <w:rFonts w:ascii="Arial" w:hAnsi="Arial" w:cs="Arial"/>
          <w:sz w:val="20"/>
          <w:szCs w:val="20"/>
        </w:rPr>
      </w:pPr>
      <w:r>
        <w:rPr>
          <w:rFonts w:ascii="Arial" w:hAnsi="Arial" w:cs="Arial"/>
          <w:sz w:val="20"/>
          <w:szCs w:val="20"/>
        </w:rPr>
        <w:t>Zamawiający wypłaci Wykonawcy wynagrodzenie w ciągu 21 dni od daty otrzymania prawidłowo wystawionej faktury VAT – przelewem – na konto Wykonawcy podane w umowie.</w:t>
      </w:r>
    </w:p>
    <w:p w:rsidR="003D5098" w:rsidRDefault="003D5098" w:rsidP="003D5098">
      <w:pPr>
        <w:numPr>
          <w:ilvl w:val="0"/>
          <w:numId w:val="2"/>
        </w:numPr>
        <w:suppressAutoHyphens/>
        <w:jc w:val="both"/>
        <w:rPr>
          <w:rFonts w:ascii="Arial" w:hAnsi="Arial" w:cs="Arial"/>
          <w:sz w:val="20"/>
          <w:szCs w:val="20"/>
        </w:rPr>
      </w:pPr>
      <w:r>
        <w:rPr>
          <w:rFonts w:ascii="Arial" w:hAnsi="Arial" w:cs="Arial"/>
          <w:sz w:val="20"/>
          <w:szCs w:val="20"/>
        </w:rPr>
        <w:t xml:space="preserve">Łączne wynagrodzenie Wykonawcy z  tytułu  realizacji niniejszej  umowy nie przekroczy kwoty: ………………… zł netto + podatek VAT ….% co stanowi kwotę: </w:t>
      </w:r>
      <w:r>
        <w:rPr>
          <w:rFonts w:ascii="Arial" w:hAnsi="Arial" w:cs="Arial"/>
          <w:b/>
          <w:sz w:val="20"/>
          <w:szCs w:val="20"/>
        </w:rPr>
        <w:t>………………….. zł brutto</w:t>
      </w:r>
      <w:r>
        <w:rPr>
          <w:rFonts w:ascii="Arial" w:hAnsi="Arial" w:cs="Arial"/>
          <w:sz w:val="20"/>
          <w:szCs w:val="20"/>
        </w:rPr>
        <w:t xml:space="preserve"> (słownie: …………………………………. brutto), zgodnie z Formularzu Oferty,</w:t>
      </w:r>
      <w:r>
        <w:rPr>
          <w:sz w:val="20"/>
          <w:szCs w:val="20"/>
        </w:rPr>
        <w:t xml:space="preserve"> </w:t>
      </w:r>
      <w:r>
        <w:rPr>
          <w:rFonts w:ascii="Arial" w:hAnsi="Arial" w:cs="Arial"/>
          <w:sz w:val="20"/>
          <w:szCs w:val="20"/>
        </w:rPr>
        <w:t xml:space="preserve">którego kserokopia stanowi załącznik nr 1 do niniejszej umowy. </w:t>
      </w:r>
    </w:p>
    <w:p w:rsidR="003D5098" w:rsidRDefault="003D5098" w:rsidP="003D5098">
      <w:pPr>
        <w:pStyle w:val="Akapitzlist"/>
        <w:numPr>
          <w:ilvl w:val="0"/>
          <w:numId w:val="2"/>
        </w:numPr>
        <w:rPr>
          <w:rFonts w:ascii="Arial" w:hAnsi="Arial" w:cs="Arial"/>
          <w:b/>
          <w:sz w:val="20"/>
          <w:szCs w:val="20"/>
        </w:rPr>
      </w:pPr>
      <w:r>
        <w:rPr>
          <w:rFonts w:ascii="Arial" w:hAnsi="Arial" w:cs="Arial"/>
          <w:b/>
          <w:sz w:val="20"/>
          <w:szCs w:val="20"/>
        </w:rPr>
        <w:t>Wykonawca oświadcza, że numer rachunku rozliczeniowego:</w:t>
      </w:r>
    </w:p>
    <w:p w:rsidR="003D5098" w:rsidRDefault="003D5098" w:rsidP="003D5098">
      <w:pPr>
        <w:pStyle w:val="Akapitzlist"/>
        <w:ind w:left="360"/>
        <w:jc w:val="both"/>
        <w:rPr>
          <w:rFonts w:ascii="Arial" w:hAnsi="Arial" w:cs="Arial"/>
          <w:sz w:val="20"/>
          <w:szCs w:val="20"/>
        </w:rPr>
      </w:pPr>
      <w:r>
        <w:rPr>
          <w:rFonts w:ascii="Arial" w:hAnsi="Arial" w:cs="Arial"/>
          <w:b/>
          <w:sz w:val="20"/>
          <w:szCs w:val="20"/>
        </w:rPr>
        <w:t>……………………………………………………………………………………………………………….,</w:t>
      </w:r>
    </w:p>
    <w:p w:rsidR="00172EE3" w:rsidRDefault="00172EE3" w:rsidP="00172EE3">
      <w:pPr>
        <w:pStyle w:val="Akapitzlist"/>
        <w:ind w:left="360"/>
        <w:jc w:val="both"/>
        <w:rPr>
          <w:rFonts w:ascii="Arial" w:hAnsi="Arial" w:cs="Arial"/>
          <w:sz w:val="20"/>
          <w:szCs w:val="20"/>
        </w:rPr>
      </w:pPr>
      <w:r>
        <w:rPr>
          <w:rFonts w:ascii="Arial" w:hAnsi="Arial" w:cs="Arial"/>
          <w:sz w:val="20"/>
          <w:szCs w:val="20"/>
        </w:rPr>
        <w:t xml:space="preserve">wykazywany we wszystkich fakturach, które będą wystawiane w jego imieniu, jest rachunkiem dla  </w:t>
      </w:r>
    </w:p>
    <w:p w:rsidR="00172EE3" w:rsidRDefault="00172EE3" w:rsidP="00172EE3">
      <w:pPr>
        <w:pStyle w:val="Akapitzlist"/>
        <w:ind w:left="360"/>
        <w:jc w:val="both"/>
        <w:rPr>
          <w:rFonts w:ascii="Arial" w:hAnsi="Arial" w:cs="Arial"/>
          <w:sz w:val="20"/>
          <w:szCs w:val="20"/>
        </w:rPr>
      </w:pPr>
      <w:r>
        <w:rPr>
          <w:rFonts w:ascii="Arial" w:hAnsi="Arial" w:cs="Arial"/>
          <w:sz w:val="20"/>
          <w:szCs w:val="20"/>
        </w:rPr>
        <w:t>którego zgodnie z Rozdziałem 3a ustawy z dnia 29 sierpnia 1997 r. Prawo bankowe prowadzony jest rachunek VAT. Zmiana rachunku rozliczeniowego wymagać będzie sporządzenia aneksu do umowy.</w:t>
      </w:r>
    </w:p>
    <w:p w:rsidR="00172EE3" w:rsidRDefault="00172EE3" w:rsidP="00172EE3">
      <w:pPr>
        <w:pStyle w:val="Akapitzlist"/>
        <w:ind w:left="360"/>
        <w:jc w:val="both"/>
        <w:rPr>
          <w:rFonts w:ascii="Arial" w:hAnsi="Arial" w:cs="Arial"/>
          <w:sz w:val="20"/>
          <w:szCs w:val="20"/>
        </w:rPr>
      </w:pPr>
      <w:r>
        <w:rPr>
          <w:rFonts w:ascii="Arial" w:hAnsi="Arial" w:cs="Arial"/>
          <w:sz w:val="20"/>
          <w:szCs w:val="20"/>
        </w:rPr>
        <w:t>Prawidłowo wystawiona faktura musi zawierać sformułowanie</w:t>
      </w:r>
      <w:r>
        <w:rPr>
          <w:rFonts w:ascii="Arial" w:hAnsi="Arial" w:cs="Arial"/>
          <w:i/>
          <w:sz w:val="20"/>
          <w:szCs w:val="20"/>
        </w:rPr>
        <w:t xml:space="preserve"> </w:t>
      </w:r>
      <w:r>
        <w:rPr>
          <w:rFonts w:ascii="Arial" w:hAnsi="Arial" w:cs="Arial"/>
          <w:i/>
          <w:sz w:val="20"/>
          <w:szCs w:val="20"/>
          <w:u w:val="single"/>
        </w:rPr>
        <w:t>„Płatność podzielona”.</w:t>
      </w:r>
    </w:p>
    <w:p w:rsidR="003D5098" w:rsidRDefault="003D5098" w:rsidP="003D5098">
      <w:pPr>
        <w:numPr>
          <w:ilvl w:val="0"/>
          <w:numId w:val="2"/>
        </w:numPr>
        <w:jc w:val="both"/>
        <w:rPr>
          <w:rFonts w:ascii="Arial" w:hAnsi="Arial" w:cs="Arial"/>
          <w:sz w:val="20"/>
          <w:szCs w:val="20"/>
        </w:rPr>
      </w:pPr>
      <w:r>
        <w:rPr>
          <w:rFonts w:ascii="Arial" w:hAnsi="Arial" w:cs="Arial"/>
          <w:sz w:val="20"/>
          <w:szCs w:val="20"/>
          <w:u w:val="single"/>
        </w:rPr>
        <w:t>Faktura VAT musi zawierać niżej wymienione dane identyfikacyjne:</w:t>
      </w:r>
    </w:p>
    <w:p w:rsidR="003D5098" w:rsidRDefault="003D5098" w:rsidP="003D5098">
      <w:pPr>
        <w:ind w:left="360"/>
        <w:jc w:val="both"/>
        <w:rPr>
          <w:rFonts w:ascii="Arial" w:hAnsi="Arial" w:cs="Arial"/>
          <w:sz w:val="20"/>
          <w:szCs w:val="20"/>
        </w:rPr>
      </w:pPr>
      <w:r>
        <w:rPr>
          <w:rFonts w:ascii="Arial" w:hAnsi="Arial" w:cs="Arial"/>
          <w:sz w:val="20"/>
          <w:szCs w:val="20"/>
        </w:rPr>
        <w:t xml:space="preserve">a) </w:t>
      </w:r>
      <w:r>
        <w:rPr>
          <w:rFonts w:ascii="Arial" w:hAnsi="Arial" w:cs="Arial"/>
          <w:b/>
          <w:sz w:val="20"/>
          <w:szCs w:val="20"/>
        </w:rPr>
        <w:t xml:space="preserve">Nabywca </w:t>
      </w:r>
      <w:r>
        <w:rPr>
          <w:rFonts w:ascii="Arial" w:hAnsi="Arial" w:cs="Arial"/>
          <w:sz w:val="20"/>
          <w:szCs w:val="20"/>
        </w:rPr>
        <w:t xml:space="preserve">- Miasto Piotrków Trybunalski,  Pasaż Karola Rudowskiego 10, </w:t>
      </w:r>
    </w:p>
    <w:p w:rsidR="003D5098" w:rsidRDefault="003D5098" w:rsidP="003D5098">
      <w:pPr>
        <w:ind w:left="360"/>
        <w:jc w:val="both"/>
        <w:rPr>
          <w:rFonts w:ascii="Arial" w:hAnsi="Arial" w:cs="Arial"/>
          <w:sz w:val="20"/>
          <w:szCs w:val="20"/>
        </w:rPr>
      </w:pPr>
      <w:r>
        <w:rPr>
          <w:rFonts w:ascii="Arial" w:hAnsi="Arial" w:cs="Arial"/>
          <w:sz w:val="20"/>
          <w:szCs w:val="20"/>
        </w:rPr>
        <w:t>97-300 Piotrków Trybunalski   NIP 7712798771,</w:t>
      </w:r>
    </w:p>
    <w:p w:rsidR="003D5098" w:rsidRDefault="003D5098" w:rsidP="003D5098">
      <w:pPr>
        <w:ind w:left="360"/>
        <w:jc w:val="both"/>
        <w:rPr>
          <w:rFonts w:ascii="Arial" w:hAnsi="Arial" w:cs="Arial"/>
          <w:sz w:val="20"/>
          <w:szCs w:val="20"/>
        </w:rPr>
      </w:pPr>
      <w:r>
        <w:rPr>
          <w:rFonts w:ascii="Arial" w:hAnsi="Arial" w:cs="Arial"/>
          <w:sz w:val="20"/>
          <w:szCs w:val="20"/>
        </w:rPr>
        <w:t xml:space="preserve">b) </w:t>
      </w:r>
      <w:r>
        <w:rPr>
          <w:rFonts w:ascii="Arial" w:hAnsi="Arial" w:cs="Arial"/>
          <w:b/>
          <w:sz w:val="20"/>
          <w:szCs w:val="20"/>
        </w:rPr>
        <w:t>Odbiorca</w:t>
      </w:r>
      <w:r>
        <w:rPr>
          <w:rFonts w:ascii="Arial" w:hAnsi="Arial" w:cs="Arial"/>
          <w:sz w:val="20"/>
          <w:szCs w:val="20"/>
        </w:rPr>
        <w:t xml:space="preserve"> - Ośrodek Sportu i Rekreacji, ul. Stefana Batorego 8, 97-300 Piotrków Trybunalski.</w:t>
      </w:r>
    </w:p>
    <w:p w:rsidR="003D5098" w:rsidRDefault="003D5098" w:rsidP="003D5098">
      <w:pPr>
        <w:pStyle w:val="Akapitzlist"/>
        <w:ind w:left="360"/>
        <w:jc w:val="both"/>
        <w:rPr>
          <w:rFonts w:ascii="Arial" w:hAnsi="Arial" w:cs="Arial"/>
          <w:sz w:val="20"/>
          <w:szCs w:val="20"/>
          <w:u w:val="single"/>
        </w:rPr>
      </w:pPr>
      <w:r>
        <w:rPr>
          <w:rFonts w:ascii="Arial" w:hAnsi="Arial" w:cs="Arial"/>
          <w:sz w:val="20"/>
          <w:szCs w:val="20"/>
          <w:u w:val="single"/>
        </w:rPr>
        <w:t>Fakturę VAT Wykonawca zobowiązany jest doręczyć do odbiorcy faktury, którym jest:</w:t>
      </w:r>
    </w:p>
    <w:p w:rsidR="003D5098" w:rsidRDefault="003D5098" w:rsidP="003D5098">
      <w:pPr>
        <w:pStyle w:val="Akapitzlist"/>
        <w:ind w:left="360"/>
        <w:jc w:val="both"/>
        <w:rPr>
          <w:rFonts w:ascii="Arial" w:hAnsi="Arial" w:cs="Arial"/>
          <w:sz w:val="20"/>
          <w:szCs w:val="20"/>
          <w:u w:val="single"/>
        </w:rPr>
      </w:pPr>
      <w:r>
        <w:rPr>
          <w:rFonts w:ascii="Arial" w:hAnsi="Arial" w:cs="Arial"/>
          <w:sz w:val="20"/>
          <w:szCs w:val="20"/>
          <w:u w:val="single"/>
        </w:rPr>
        <w:t>Ośrodek Sportu i Rekreacji, ul. Stefana Batorego 8, 97-300 Piotrków Trybunalski.</w:t>
      </w:r>
    </w:p>
    <w:p w:rsidR="003D5098" w:rsidRDefault="003D5098" w:rsidP="003D5098">
      <w:pPr>
        <w:rPr>
          <w:rFonts w:ascii="Arial" w:hAnsi="Arial" w:cs="Arial"/>
          <w:sz w:val="20"/>
          <w:szCs w:val="20"/>
        </w:rPr>
      </w:pPr>
      <w:r>
        <w:rPr>
          <w:rFonts w:ascii="Arial" w:hAnsi="Arial" w:cs="Arial"/>
          <w:sz w:val="20"/>
          <w:szCs w:val="20"/>
        </w:rPr>
        <w:t xml:space="preserve">8.   Zamawiający wyraża zgodę na przesyłanie faktur VAT drogą elektroniczną na adres e-mail:   </w:t>
      </w:r>
    </w:p>
    <w:p w:rsidR="003D5098" w:rsidRDefault="003D5098" w:rsidP="003D5098">
      <w:pPr>
        <w:rPr>
          <w:rFonts w:ascii="Arial" w:hAnsi="Arial" w:cs="Arial"/>
          <w:sz w:val="20"/>
          <w:szCs w:val="20"/>
        </w:rPr>
      </w:pPr>
      <w:r w:rsidRPr="003D5098">
        <w:rPr>
          <w:rFonts w:ascii="Arial" w:hAnsi="Arial" w:cs="Arial"/>
          <w:sz w:val="20"/>
          <w:szCs w:val="20"/>
        </w:rPr>
        <w:t xml:space="preserve">      </w:t>
      </w:r>
      <w:hyperlink r:id="rId6" w:history="1">
        <w:r w:rsidRPr="003D5098">
          <w:rPr>
            <w:rStyle w:val="Hipercze"/>
            <w:rFonts w:ascii="Arial" w:hAnsi="Arial" w:cs="Arial"/>
            <w:color w:val="auto"/>
            <w:sz w:val="20"/>
            <w:szCs w:val="20"/>
            <w:u w:val="none"/>
          </w:rPr>
          <w:t>sekretariat@osirpiotrkow.pl</w:t>
        </w:r>
      </w:hyperlink>
      <w:r>
        <w:rPr>
          <w:rFonts w:ascii="Arial" w:hAnsi="Arial" w:cs="Arial"/>
          <w:sz w:val="20"/>
          <w:szCs w:val="20"/>
        </w:rPr>
        <w:t xml:space="preserve">  Zamawiający ma obowiązek niezwłocznie poinformować Wykonawcę </w:t>
      </w:r>
    </w:p>
    <w:p w:rsidR="003D5098" w:rsidRDefault="003D5098" w:rsidP="003D5098">
      <w:pPr>
        <w:rPr>
          <w:rFonts w:ascii="Arial" w:hAnsi="Arial" w:cs="Arial"/>
          <w:sz w:val="20"/>
          <w:szCs w:val="20"/>
        </w:rPr>
      </w:pPr>
      <w:r>
        <w:rPr>
          <w:rFonts w:ascii="Arial" w:hAnsi="Arial" w:cs="Arial"/>
          <w:sz w:val="20"/>
          <w:szCs w:val="20"/>
        </w:rPr>
        <w:t xml:space="preserve">      o zmianie adresu e-mail. Zmiana ta nie wymaga sporządzenia aneksu do umowy. </w:t>
      </w:r>
    </w:p>
    <w:p w:rsidR="003D5098" w:rsidRDefault="003D5098" w:rsidP="003D5098">
      <w:pPr>
        <w:suppressAutoHyphens/>
        <w:jc w:val="both"/>
        <w:rPr>
          <w:rFonts w:ascii="Arial" w:hAnsi="Arial" w:cs="Arial"/>
          <w:sz w:val="20"/>
          <w:szCs w:val="20"/>
        </w:rPr>
      </w:pPr>
      <w:r>
        <w:rPr>
          <w:rFonts w:ascii="Arial" w:hAnsi="Arial" w:cs="Arial"/>
          <w:sz w:val="20"/>
          <w:szCs w:val="20"/>
        </w:rPr>
        <w:t xml:space="preserve">9.   Zamawiający upoważnia Marcina </w:t>
      </w:r>
      <w:proofErr w:type="spellStart"/>
      <w:r>
        <w:rPr>
          <w:rFonts w:ascii="Arial" w:hAnsi="Arial" w:cs="Arial"/>
          <w:sz w:val="20"/>
          <w:szCs w:val="20"/>
        </w:rPr>
        <w:t>Masiarka</w:t>
      </w:r>
      <w:proofErr w:type="spellEnd"/>
      <w:r>
        <w:rPr>
          <w:rFonts w:ascii="Arial" w:hAnsi="Arial" w:cs="Arial"/>
          <w:sz w:val="20"/>
          <w:szCs w:val="20"/>
        </w:rPr>
        <w:t xml:space="preserve"> do podpisywania faktur VAT  za wykonanie przedmiotu </w:t>
      </w:r>
    </w:p>
    <w:p w:rsidR="003D5098" w:rsidRDefault="003D5098" w:rsidP="003D5098">
      <w:pPr>
        <w:suppressAutoHyphens/>
        <w:jc w:val="both"/>
        <w:rPr>
          <w:rFonts w:ascii="Arial" w:hAnsi="Arial" w:cs="Arial"/>
          <w:sz w:val="20"/>
          <w:szCs w:val="20"/>
        </w:rPr>
      </w:pPr>
      <w:r>
        <w:rPr>
          <w:rFonts w:ascii="Arial" w:hAnsi="Arial" w:cs="Arial"/>
          <w:sz w:val="20"/>
          <w:szCs w:val="20"/>
        </w:rPr>
        <w:t xml:space="preserve">      umowy.</w:t>
      </w:r>
    </w:p>
    <w:p w:rsidR="003D5098" w:rsidRDefault="003D5098" w:rsidP="003D5098">
      <w:pPr>
        <w:suppressAutoHyphens/>
        <w:jc w:val="both"/>
        <w:rPr>
          <w:rFonts w:ascii="Arial" w:hAnsi="Arial" w:cs="Arial"/>
          <w:sz w:val="20"/>
          <w:szCs w:val="20"/>
        </w:rPr>
      </w:pPr>
      <w:r>
        <w:rPr>
          <w:rFonts w:ascii="Arial" w:hAnsi="Arial" w:cs="Arial"/>
          <w:sz w:val="20"/>
          <w:szCs w:val="20"/>
        </w:rPr>
        <w:t xml:space="preserve">10. Strony zgodnie oświadczają, że za datę zapłaty uważa się dzień obciążenia rachunku bankowego </w:t>
      </w:r>
    </w:p>
    <w:p w:rsidR="003D5098" w:rsidRDefault="003D5098" w:rsidP="003D5098">
      <w:pPr>
        <w:suppressAutoHyphens/>
        <w:jc w:val="both"/>
        <w:rPr>
          <w:rFonts w:ascii="Arial" w:hAnsi="Arial" w:cs="Arial"/>
          <w:sz w:val="20"/>
          <w:szCs w:val="20"/>
        </w:rPr>
      </w:pPr>
      <w:r>
        <w:rPr>
          <w:rFonts w:ascii="Arial" w:hAnsi="Arial" w:cs="Arial"/>
          <w:sz w:val="20"/>
          <w:szCs w:val="20"/>
        </w:rPr>
        <w:t xml:space="preserve">      Zamawiającego.</w:t>
      </w:r>
    </w:p>
    <w:p w:rsidR="003D5098" w:rsidRDefault="003D5098" w:rsidP="003D5098">
      <w:pPr>
        <w:jc w:val="center"/>
        <w:rPr>
          <w:rFonts w:ascii="Arial" w:hAnsi="Arial" w:cs="Arial"/>
          <w:b/>
          <w:sz w:val="20"/>
          <w:szCs w:val="20"/>
        </w:rPr>
      </w:pPr>
    </w:p>
    <w:p w:rsidR="000A16FE" w:rsidRDefault="000A16FE" w:rsidP="000A16FE">
      <w:pPr>
        <w:jc w:val="center"/>
        <w:rPr>
          <w:rFonts w:ascii="Arial" w:hAnsi="Arial" w:cs="Arial"/>
          <w:b/>
          <w:sz w:val="20"/>
          <w:szCs w:val="20"/>
        </w:rPr>
      </w:pPr>
      <w:r>
        <w:rPr>
          <w:rFonts w:ascii="Arial" w:hAnsi="Arial" w:cs="Arial"/>
          <w:b/>
          <w:sz w:val="20"/>
          <w:szCs w:val="20"/>
        </w:rPr>
        <w:t>§ 3</w:t>
      </w:r>
    </w:p>
    <w:p w:rsidR="000A16FE" w:rsidRDefault="000A16FE" w:rsidP="000A16FE">
      <w:pPr>
        <w:numPr>
          <w:ilvl w:val="0"/>
          <w:numId w:val="3"/>
        </w:numPr>
        <w:suppressAutoHyphens/>
        <w:jc w:val="both"/>
        <w:rPr>
          <w:rFonts w:ascii="Arial" w:hAnsi="Arial" w:cs="Arial"/>
          <w:sz w:val="20"/>
          <w:szCs w:val="20"/>
        </w:rPr>
      </w:pPr>
      <w:r>
        <w:rPr>
          <w:rFonts w:ascii="Arial" w:hAnsi="Arial" w:cs="Arial"/>
          <w:sz w:val="20"/>
          <w:szCs w:val="20"/>
        </w:rPr>
        <w:t>Środki chemii basenowej winny posiadać własności chemiczne gwarantujące odpowiednią jakość i  spełniać obowiązujące normy.</w:t>
      </w:r>
    </w:p>
    <w:p w:rsidR="000A16FE" w:rsidRDefault="000A16FE" w:rsidP="000A16FE">
      <w:pPr>
        <w:numPr>
          <w:ilvl w:val="0"/>
          <w:numId w:val="3"/>
        </w:numPr>
        <w:suppressAutoHyphens/>
        <w:jc w:val="both"/>
        <w:rPr>
          <w:rFonts w:ascii="Arial" w:hAnsi="Arial" w:cs="Arial"/>
          <w:sz w:val="20"/>
          <w:szCs w:val="20"/>
        </w:rPr>
      </w:pPr>
      <w:r>
        <w:rPr>
          <w:rFonts w:ascii="Arial" w:hAnsi="Arial" w:cs="Arial"/>
          <w:sz w:val="20"/>
          <w:szCs w:val="20"/>
        </w:rPr>
        <w:t>W przypadku wątpliwości  co do jakości środków chemii basenowej Zamawiający zleci wykonanie badań dostarczonych środków chemii basenowej w uprawnionym laboratorium. W razie stwierdzenia niezgodności z obowiązującymi normami, kosztami badania laboratoryjnego zostanie obciążony Wykonawca.</w:t>
      </w:r>
    </w:p>
    <w:p w:rsidR="000A16FE" w:rsidRDefault="000A16FE" w:rsidP="000A16FE">
      <w:pPr>
        <w:numPr>
          <w:ilvl w:val="0"/>
          <w:numId w:val="3"/>
        </w:numPr>
        <w:suppressAutoHyphens/>
        <w:jc w:val="both"/>
        <w:rPr>
          <w:rFonts w:ascii="Arial" w:hAnsi="Arial" w:cs="Arial"/>
          <w:sz w:val="20"/>
          <w:szCs w:val="20"/>
        </w:rPr>
      </w:pPr>
      <w:r>
        <w:rPr>
          <w:rFonts w:ascii="Arial" w:hAnsi="Arial" w:cs="Arial"/>
          <w:sz w:val="20"/>
          <w:szCs w:val="20"/>
        </w:rPr>
        <w:t>W przypadku stwierdzenia okoliczności opisanych w ust. 2 niniejszego paragrafu Wykonawca pokryje koszty związane z wymianą wody w nieckach basenowych.</w:t>
      </w:r>
    </w:p>
    <w:p w:rsidR="000A16FE" w:rsidRDefault="000A16FE" w:rsidP="000A16FE">
      <w:pPr>
        <w:numPr>
          <w:ilvl w:val="0"/>
          <w:numId w:val="3"/>
        </w:numPr>
        <w:jc w:val="both"/>
        <w:rPr>
          <w:rFonts w:ascii="Arial" w:hAnsi="Arial" w:cs="Arial"/>
          <w:sz w:val="20"/>
          <w:szCs w:val="20"/>
        </w:rPr>
      </w:pPr>
      <w:r>
        <w:rPr>
          <w:rFonts w:ascii="Arial" w:hAnsi="Arial" w:cs="Arial"/>
          <w:sz w:val="20"/>
          <w:szCs w:val="20"/>
        </w:rPr>
        <w:t>W przypadku, gdy Zamawiający zmuszony zostanie do zamknięcia Krytych Pływalni OSiR przy ul. Belzackiej 106  i/lub ul. Próchnika 8/12, z winy leżącej po stronie Wykonawcy tj. opóźnienia w dostawie środków chemii basenowej lub dostarczenia środków chemii basenowej o złej jakość Wykonawca  zapłaci karę za każdy dzień przestoju z tytułu utraconych korzyści przez OSiR Piotrkowie Trybunalskim za świadczenia usług oferowanych przez Kryte Pływalnie OSiR.</w:t>
      </w:r>
    </w:p>
    <w:p w:rsidR="000A16FE" w:rsidRDefault="000A16FE" w:rsidP="000A16FE">
      <w:pPr>
        <w:numPr>
          <w:ilvl w:val="0"/>
          <w:numId w:val="3"/>
        </w:numPr>
        <w:suppressAutoHyphens/>
        <w:jc w:val="both"/>
        <w:rPr>
          <w:rFonts w:ascii="Arial" w:hAnsi="Arial" w:cs="Arial"/>
          <w:iCs/>
          <w:sz w:val="20"/>
          <w:szCs w:val="20"/>
        </w:rPr>
      </w:pPr>
      <w:r>
        <w:rPr>
          <w:rFonts w:ascii="Arial" w:hAnsi="Arial" w:cs="Arial"/>
          <w:iCs/>
          <w:sz w:val="20"/>
          <w:szCs w:val="20"/>
        </w:rPr>
        <w:t>W przypadku braków jakościowych Wykonawca zobowiązuje się do natychmiastowej wymiany wadliwych środków chemii basenowej na wolne od wad nie później niż dnia następnego po dniu dostawy pod rygorem nie uiszczenia zapłaty za zamówioną i dostarczoną cześć środków chemii basenowej.</w:t>
      </w:r>
    </w:p>
    <w:p w:rsidR="000A16FE" w:rsidRDefault="000A16FE" w:rsidP="000A16FE">
      <w:pPr>
        <w:numPr>
          <w:ilvl w:val="0"/>
          <w:numId w:val="3"/>
        </w:numPr>
        <w:suppressAutoHyphens/>
        <w:jc w:val="both"/>
        <w:rPr>
          <w:rFonts w:ascii="Arial" w:hAnsi="Arial" w:cs="Arial"/>
          <w:iCs/>
          <w:sz w:val="20"/>
          <w:szCs w:val="20"/>
        </w:rPr>
      </w:pPr>
      <w:r>
        <w:rPr>
          <w:rFonts w:ascii="Arial" w:hAnsi="Arial" w:cs="Arial"/>
          <w:iCs/>
          <w:sz w:val="20"/>
          <w:szCs w:val="20"/>
        </w:rPr>
        <w:t>W przypadku braków ilościowych Wykonawca zobowiązany jest dostarczyć brakującą ilość najpóźniej dnia następnego po dniu dostawy, pod rygorem nie uiszczenia zapłaty za zamówioną i dostarczoną część środków chemii basenowej.</w:t>
      </w:r>
    </w:p>
    <w:p w:rsidR="000A16FE" w:rsidRDefault="000A16FE" w:rsidP="000A16FE">
      <w:pPr>
        <w:suppressAutoHyphens/>
        <w:ind w:left="360"/>
        <w:jc w:val="both"/>
        <w:rPr>
          <w:rFonts w:ascii="Arial" w:hAnsi="Arial" w:cs="Arial"/>
          <w:iCs/>
          <w:sz w:val="20"/>
          <w:szCs w:val="20"/>
        </w:rPr>
      </w:pPr>
    </w:p>
    <w:p w:rsidR="000A16FE" w:rsidRDefault="000A16FE" w:rsidP="000A16FE">
      <w:pPr>
        <w:jc w:val="center"/>
        <w:rPr>
          <w:rFonts w:ascii="Arial" w:hAnsi="Arial" w:cs="Arial"/>
          <w:b/>
          <w:sz w:val="20"/>
          <w:szCs w:val="20"/>
        </w:rPr>
      </w:pPr>
      <w:r>
        <w:rPr>
          <w:rFonts w:ascii="Arial" w:hAnsi="Arial" w:cs="Arial"/>
          <w:b/>
          <w:sz w:val="20"/>
          <w:szCs w:val="20"/>
        </w:rPr>
        <w:t>§ 4</w:t>
      </w:r>
    </w:p>
    <w:p w:rsidR="000A16FE" w:rsidRDefault="000A16FE" w:rsidP="000A16FE">
      <w:pPr>
        <w:numPr>
          <w:ilvl w:val="0"/>
          <w:numId w:val="4"/>
        </w:numPr>
        <w:ind w:left="360"/>
        <w:jc w:val="both"/>
        <w:rPr>
          <w:rFonts w:ascii="Arial" w:hAnsi="Arial" w:cs="Arial"/>
          <w:sz w:val="20"/>
          <w:szCs w:val="20"/>
        </w:rPr>
      </w:pPr>
      <w:r>
        <w:rPr>
          <w:rFonts w:ascii="Arial" w:hAnsi="Arial" w:cs="Arial"/>
          <w:sz w:val="20"/>
          <w:szCs w:val="20"/>
        </w:rPr>
        <w:t>Umowa obowiązuje od dnia pod</w:t>
      </w:r>
      <w:r w:rsidR="00905507">
        <w:rPr>
          <w:rFonts w:ascii="Arial" w:hAnsi="Arial" w:cs="Arial"/>
          <w:sz w:val="20"/>
          <w:szCs w:val="20"/>
        </w:rPr>
        <w:t>pisania umowy do 31 grudnia 202</w:t>
      </w:r>
      <w:r w:rsidR="00172EE3">
        <w:rPr>
          <w:rFonts w:ascii="Arial" w:hAnsi="Arial" w:cs="Arial"/>
          <w:sz w:val="20"/>
          <w:szCs w:val="20"/>
        </w:rPr>
        <w:t>2</w:t>
      </w:r>
      <w:r>
        <w:rPr>
          <w:rFonts w:ascii="Arial" w:hAnsi="Arial" w:cs="Arial"/>
          <w:sz w:val="20"/>
          <w:szCs w:val="20"/>
        </w:rPr>
        <w:t xml:space="preserve"> roku, z tym że w przypadku:</w:t>
      </w:r>
    </w:p>
    <w:p w:rsidR="000A16FE" w:rsidRDefault="000A16FE" w:rsidP="000A16FE">
      <w:pPr>
        <w:numPr>
          <w:ilvl w:val="0"/>
          <w:numId w:val="5"/>
        </w:numPr>
        <w:tabs>
          <w:tab w:val="clear" w:pos="360"/>
          <w:tab w:val="left" w:pos="720"/>
          <w:tab w:val="left" w:pos="900"/>
        </w:tabs>
        <w:suppressAutoHyphens/>
        <w:ind w:left="720"/>
        <w:jc w:val="both"/>
        <w:rPr>
          <w:rFonts w:ascii="Arial" w:hAnsi="Arial" w:cs="Arial"/>
          <w:sz w:val="20"/>
          <w:szCs w:val="20"/>
        </w:rPr>
      </w:pPr>
      <w:r>
        <w:rPr>
          <w:rFonts w:ascii="Arial" w:hAnsi="Arial" w:cs="Arial"/>
          <w:sz w:val="20"/>
          <w:szCs w:val="20"/>
        </w:rPr>
        <w:t>zrealizowania zakupów maksymalnej ilości środków chemii basenowej, o której mowa w Formularzu Oferty, albo</w:t>
      </w:r>
    </w:p>
    <w:p w:rsidR="000A16FE" w:rsidRDefault="000A16FE" w:rsidP="000A16FE">
      <w:pPr>
        <w:numPr>
          <w:ilvl w:val="0"/>
          <w:numId w:val="5"/>
        </w:numPr>
        <w:suppressAutoHyphens/>
        <w:ind w:left="720"/>
        <w:jc w:val="both"/>
        <w:rPr>
          <w:rFonts w:ascii="Arial" w:hAnsi="Arial" w:cs="Arial"/>
          <w:sz w:val="20"/>
          <w:szCs w:val="20"/>
        </w:rPr>
      </w:pPr>
      <w:r>
        <w:rPr>
          <w:rFonts w:ascii="Arial" w:hAnsi="Arial" w:cs="Arial"/>
          <w:sz w:val="20"/>
          <w:szCs w:val="20"/>
        </w:rPr>
        <w:t xml:space="preserve">wcześniejszego wydatkowania maksymalnej  kwoty, o  której mowa  w § 2  ust. 5, </w:t>
      </w:r>
    </w:p>
    <w:p w:rsidR="000A16FE" w:rsidRDefault="000A16FE" w:rsidP="000A16FE">
      <w:pPr>
        <w:tabs>
          <w:tab w:val="left" w:pos="1040"/>
        </w:tabs>
        <w:suppressAutoHyphens/>
        <w:ind w:left="360"/>
        <w:jc w:val="both"/>
        <w:rPr>
          <w:rFonts w:ascii="Arial" w:hAnsi="Arial" w:cs="Arial"/>
          <w:sz w:val="20"/>
          <w:szCs w:val="20"/>
        </w:rPr>
      </w:pPr>
      <w:r>
        <w:rPr>
          <w:rFonts w:ascii="Arial" w:hAnsi="Arial" w:cs="Arial"/>
          <w:sz w:val="20"/>
          <w:szCs w:val="20"/>
        </w:rPr>
        <w:t>umowa wygaśnie przed upływem tego terminu.</w:t>
      </w:r>
    </w:p>
    <w:p w:rsidR="000A16FE" w:rsidRDefault="000A16FE" w:rsidP="000A16FE">
      <w:pPr>
        <w:numPr>
          <w:ilvl w:val="0"/>
          <w:numId w:val="4"/>
        </w:numPr>
        <w:tabs>
          <w:tab w:val="left" w:pos="360"/>
        </w:tabs>
        <w:suppressAutoHyphens/>
        <w:ind w:left="360"/>
        <w:jc w:val="both"/>
        <w:rPr>
          <w:rFonts w:ascii="Arial" w:hAnsi="Arial" w:cs="Arial"/>
          <w:sz w:val="20"/>
          <w:szCs w:val="20"/>
        </w:rPr>
      </w:pPr>
      <w:r>
        <w:rPr>
          <w:rFonts w:ascii="Arial" w:hAnsi="Arial" w:cs="Arial"/>
          <w:sz w:val="20"/>
          <w:szCs w:val="20"/>
        </w:rPr>
        <w:t>Zamawiający zastrzega sobie prawo rozwiązania umowy w trybie natychmiastowym w następujących przypadkach:</w:t>
      </w:r>
    </w:p>
    <w:p w:rsidR="000A16FE" w:rsidRDefault="000A16FE" w:rsidP="000A16FE">
      <w:pPr>
        <w:numPr>
          <w:ilvl w:val="0"/>
          <w:numId w:val="6"/>
        </w:numPr>
        <w:tabs>
          <w:tab w:val="left" w:pos="720"/>
        </w:tabs>
        <w:suppressAutoHyphens/>
        <w:ind w:left="360" w:firstLine="0"/>
        <w:jc w:val="both"/>
        <w:rPr>
          <w:rFonts w:ascii="Arial" w:hAnsi="Arial" w:cs="Arial"/>
          <w:sz w:val="20"/>
          <w:szCs w:val="20"/>
        </w:rPr>
      </w:pPr>
      <w:r>
        <w:rPr>
          <w:rFonts w:ascii="Arial" w:hAnsi="Arial" w:cs="Arial"/>
          <w:sz w:val="20"/>
          <w:szCs w:val="20"/>
        </w:rPr>
        <w:lastRenderedPageBreak/>
        <w:t>co najmniej trzykrotnego naliczenia przez Zamawiającego Wykonawcy kary umownej,</w:t>
      </w:r>
    </w:p>
    <w:p w:rsidR="000A16FE" w:rsidRDefault="000A16FE" w:rsidP="000A16FE">
      <w:pPr>
        <w:numPr>
          <w:ilvl w:val="0"/>
          <w:numId w:val="6"/>
        </w:numPr>
        <w:suppressAutoHyphens/>
        <w:ind w:left="360" w:firstLine="0"/>
        <w:jc w:val="both"/>
        <w:rPr>
          <w:rFonts w:ascii="Arial" w:hAnsi="Arial" w:cs="Arial"/>
          <w:sz w:val="20"/>
          <w:szCs w:val="20"/>
        </w:rPr>
      </w:pPr>
      <w:r>
        <w:rPr>
          <w:rFonts w:ascii="Arial" w:hAnsi="Arial" w:cs="Arial"/>
          <w:sz w:val="20"/>
          <w:szCs w:val="20"/>
        </w:rPr>
        <w:t>stwierdzenia niezgodności jakości chemii basenowej z obowiązującymi normami, o któr</w:t>
      </w:r>
      <w:r w:rsidR="00905507">
        <w:rPr>
          <w:rFonts w:ascii="Arial" w:hAnsi="Arial" w:cs="Arial"/>
          <w:sz w:val="20"/>
          <w:szCs w:val="20"/>
        </w:rPr>
        <w:t xml:space="preserve">ych </w:t>
      </w:r>
      <w:r>
        <w:rPr>
          <w:rFonts w:ascii="Arial" w:hAnsi="Arial" w:cs="Arial"/>
          <w:sz w:val="20"/>
          <w:szCs w:val="20"/>
        </w:rPr>
        <w:t xml:space="preserve">mowa </w:t>
      </w:r>
      <w:r w:rsidR="00905507">
        <w:rPr>
          <w:rFonts w:ascii="Arial" w:hAnsi="Arial" w:cs="Arial"/>
          <w:sz w:val="20"/>
          <w:szCs w:val="20"/>
        </w:rPr>
        <w:t xml:space="preserve">w </w:t>
      </w:r>
      <w:r>
        <w:rPr>
          <w:rFonts w:ascii="Arial" w:hAnsi="Arial" w:cs="Arial"/>
          <w:sz w:val="20"/>
          <w:szCs w:val="20"/>
        </w:rPr>
        <w:t>§3.</w:t>
      </w:r>
    </w:p>
    <w:p w:rsidR="000A16FE" w:rsidRDefault="000A16FE" w:rsidP="000A16FE">
      <w:pPr>
        <w:tabs>
          <w:tab w:val="left" w:pos="340"/>
        </w:tabs>
        <w:ind w:left="720"/>
        <w:jc w:val="both"/>
        <w:rPr>
          <w:rFonts w:ascii="Arial" w:hAnsi="Arial" w:cs="Arial"/>
          <w:sz w:val="20"/>
          <w:szCs w:val="20"/>
        </w:rPr>
      </w:pPr>
    </w:p>
    <w:p w:rsidR="000A16FE" w:rsidRDefault="000A16FE" w:rsidP="000A16FE">
      <w:pPr>
        <w:tabs>
          <w:tab w:val="left" w:pos="340"/>
        </w:tabs>
        <w:jc w:val="center"/>
        <w:rPr>
          <w:rFonts w:ascii="Arial" w:hAnsi="Arial" w:cs="Arial"/>
          <w:b/>
          <w:sz w:val="20"/>
          <w:szCs w:val="20"/>
        </w:rPr>
      </w:pPr>
      <w:r>
        <w:rPr>
          <w:rFonts w:ascii="Arial" w:hAnsi="Arial" w:cs="Arial"/>
          <w:b/>
          <w:sz w:val="20"/>
          <w:szCs w:val="20"/>
        </w:rPr>
        <w:t>§ 5</w:t>
      </w:r>
    </w:p>
    <w:p w:rsidR="000A16FE" w:rsidRDefault="000A16FE" w:rsidP="000A16FE">
      <w:pPr>
        <w:numPr>
          <w:ilvl w:val="0"/>
          <w:numId w:val="7"/>
        </w:numPr>
        <w:tabs>
          <w:tab w:val="num" w:pos="360"/>
        </w:tabs>
        <w:suppressAutoHyphens/>
        <w:ind w:left="360"/>
        <w:jc w:val="both"/>
        <w:rPr>
          <w:rFonts w:ascii="Arial" w:hAnsi="Arial" w:cs="Arial"/>
          <w:sz w:val="20"/>
          <w:szCs w:val="20"/>
        </w:rPr>
      </w:pPr>
      <w:r>
        <w:rPr>
          <w:rFonts w:ascii="Arial" w:hAnsi="Arial" w:cs="Arial"/>
          <w:sz w:val="20"/>
          <w:szCs w:val="20"/>
        </w:rPr>
        <w:t>Wykonawca zapłaci Zamawiającemu kary umowne w następujących wypadkach i wysokości:</w:t>
      </w:r>
    </w:p>
    <w:p w:rsidR="000A16FE" w:rsidRDefault="000A16FE" w:rsidP="000A16FE">
      <w:pPr>
        <w:numPr>
          <w:ilvl w:val="0"/>
          <w:numId w:val="8"/>
        </w:numPr>
        <w:tabs>
          <w:tab w:val="left" w:pos="340"/>
        </w:tabs>
        <w:suppressAutoHyphens/>
        <w:jc w:val="both"/>
        <w:rPr>
          <w:rFonts w:ascii="Arial" w:hAnsi="Arial" w:cs="Arial"/>
          <w:sz w:val="20"/>
          <w:szCs w:val="20"/>
        </w:rPr>
      </w:pPr>
      <w:r>
        <w:rPr>
          <w:rFonts w:ascii="Arial" w:hAnsi="Arial" w:cs="Arial"/>
          <w:sz w:val="20"/>
          <w:szCs w:val="20"/>
        </w:rPr>
        <w:t xml:space="preserve">za </w:t>
      </w:r>
      <w:r w:rsidR="00172EE3">
        <w:rPr>
          <w:rFonts w:ascii="Arial" w:hAnsi="Arial" w:cs="Arial"/>
          <w:sz w:val="20"/>
          <w:szCs w:val="20"/>
        </w:rPr>
        <w:t>zwłokę</w:t>
      </w:r>
      <w:r>
        <w:rPr>
          <w:rFonts w:ascii="Arial" w:hAnsi="Arial" w:cs="Arial"/>
          <w:sz w:val="20"/>
          <w:szCs w:val="20"/>
        </w:rPr>
        <w:t xml:space="preserve"> w dostawach środków c</w:t>
      </w:r>
      <w:r w:rsidR="00905507">
        <w:rPr>
          <w:rFonts w:ascii="Arial" w:hAnsi="Arial" w:cs="Arial"/>
          <w:sz w:val="20"/>
          <w:szCs w:val="20"/>
        </w:rPr>
        <w:t>hemii basenowej – w wysokości 30</w:t>
      </w:r>
      <w:r>
        <w:rPr>
          <w:rFonts w:ascii="Arial" w:hAnsi="Arial" w:cs="Arial"/>
          <w:sz w:val="20"/>
          <w:szCs w:val="20"/>
        </w:rPr>
        <w:t xml:space="preserve">,00 zł brutto za każdą godzinę </w:t>
      </w:r>
      <w:r w:rsidR="00172EE3">
        <w:rPr>
          <w:rFonts w:ascii="Arial" w:hAnsi="Arial" w:cs="Arial"/>
          <w:sz w:val="20"/>
          <w:szCs w:val="20"/>
        </w:rPr>
        <w:t>zwłoki</w:t>
      </w:r>
      <w:bookmarkStart w:id="0" w:name="_GoBack"/>
      <w:bookmarkEnd w:id="0"/>
      <w:r>
        <w:rPr>
          <w:rFonts w:ascii="Arial" w:hAnsi="Arial" w:cs="Arial"/>
          <w:sz w:val="20"/>
          <w:szCs w:val="20"/>
        </w:rPr>
        <w:t xml:space="preserve"> w dostawie,</w:t>
      </w:r>
    </w:p>
    <w:p w:rsidR="000A16FE" w:rsidRDefault="000A16FE" w:rsidP="000A16FE">
      <w:pPr>
        <w:numPr>
          <w:ilvl w:val="0"/>
          <w:numId w:val="8"/>
        </w:numPr>
        <w:tabs>
          <w:tab w:val="left" w:pos="340"/>
        </w:tabs>
        <w:suppressAutoHyphens/>
        <w:jc w:val="both"/>
        <w:rPr>
          <w:rFonts w:ascii="Arial" w:hAnsi="Arial" w:cs="Arial"/>
          <w:sz w:val="20"/>
          <w:szCs w:val="20"/>
        </w:rPr>
      </w:pPr>
      <w:r>
        <w:rPr>
          <w:rFonts w:ascii="Arial" w:hAnsi="Arial" w:cs="Arial"/>
          <w:sz w:val="20"/>
          <w:szCs w:val="20"/>
        </w:rPr>
        <w:t>za odstąpienie od umowy lub jej rozwiązanie przez którąkolwiek ze stron z przyczyn leżących po stronie Wykonawcy – wysokości 10.000,00 zł brutto,</w:t>
      </w:r>
    </w:p>
    <w:p w:rsidR="000A16FE" w:rsidRDefault="000A16FE" w:rsidP="000A16FE">
      <w:pPr>
        <w:numPr>
          <w:ilvl w:val="0"/>
          <w:numId w:val="8"/>
        </w:numPr>
        <w:tabs>
          <w:tab w:val="left" w:pos="340"/>
        </w:tabs>
        <w:suppressAutoHyphens/>
        <w:jc w:val="both"/>
        <w:rPr>
          <w:rFonts w:ascii="Arial" w:hAnsi="Arial" w:cs="Arial"/>
          <w:sz w:val="20"/>
          <w:szCs w:val="20"/>
        </w:rPr>
      </w:pPr>
      <w:r>
        <w:rPr>
          <w:rFonts w:ascii="Arial" w:hAnsi="Arial" w:cs="Arial"/>
          <w:sz w:val="20"/>
          <w:szCs w:val="20"/>
        </w:rPr>
        <w:t>za każdorazową wymianę wody w nieckach basenowych – wysokości 7.000,00 zł brutto,</w:t>
      </w:r>
    </w:p>
    <w:p w:rsidR="000A16FE" w:rsidRDefault="000A16FE" w:rsidP="000A16FE">
      <w:pPr>
        <w:numPr>
          <w:ilvl w:val="0"/>
          <w:numId w:val="8"/>
        </w:numPr>
        <w:tabs>
          <w:tab w:val="left" w:pos="340"/>
        </w:tabs>
        <w:suppressAutoHyphens/>
        <w:jc w:val="both"/>
        <w:rPr>
          <w:rFonts w:ascii="Arial" w:hAnsi="Arial" w:cs="Arial"/>
          <w:sz w:val="20"/>
          <w:szCs w:val="20"/>
        </w:rPr>
      </w:pPr>
      <w:r>
        <w:rPr>
          <w:rFonts w:ascii="Arial" w:hAnsi="Arial" w:cs="Arial"/>
          <w:sz w:val="20"/>
          <w:szCs w:val="20"/>
        </w:rPr>
        <w:t>za przestój w wykonywaniu usług przez Krytą Pływalnię przy ul. Belzackiej 106 - w wysokości 4.000,00 zł brutto za każdy dzień przestoju z tytułu utraconych korzyści przez OSiR w Piotrkowie Trybunalskim,</w:t>
      </w:r>
    </w:p>
    <w:p w:rsidR="000A16FE" w:rsidRDefault="000A16FE" w:rsidP="000A16FE">
      <w:pPr>
        <w:numPr>
          <w:ilvl w:val="0"/>
          <w:numId w:val="8"/>
        </w:numPr>
        <w:jc w:val="both"/>
        <w:rPr>
          <w:rFonts w:ascii="Arial" w:hAnsi="Arial" w:cs="Arial"/>
          <w:sz w:val="20"/>
          <w:szCs w:val="20"/>
        </w:rPr>
      </w:pPr>
      <w:r>
        <w:rPr>
          <w:rFonts w:ascii="Arial" w:hAnsi="Arial" w:cs="Arial"/>
          <w:sz w:val="20"/>
          <w:szCs w:val="20"/>
        </w:rPr>
        <w:t>za przestój w wykonywaniu usług przez Krytą Pływalnię przy ul. Próchnika 8/12 - w wysokości 1.500,00 zł brutto za każdy dzień przestoju z tytułu utraconych korzyści przez OSiR w Piotrkowie Trybunalskim,</w:t>
      </w:r>
    </w:p>
    <w:p w:rsidR="000A16FE" w:rsidRDefault="000A16FE" w:rsidP="000A16FE">
      <w:pPr>
        <w:numPr>
          <w:ilvl w:val="0"/>
          <w:numId w:val="8"/>
        </w:numPr>
        <w:jc w:val="both"/>
        <w:rPr>
          <w:rFonts w:ascii="Arial" w:hAnsi="Arial" w:cs="Arial"/>
          <w:sz w:val="20"/>
          <w:szCs w:val="20"/>
        </w:rPr>
      </w:pPr>
      <w:r>
        <w:rPr>
          <w:rFonts w:ascii="Arial" w:hAnsi="Arial" w:cs="Arial"/>
          <w:sz w:val="20"/>
          <w:szCs w:val="20"/>
        </w:rPr>
        <w:t>za nieterminowe dostarczenie wa</w:t>
      </w:r>
      <w:r w:rsidR="00905507">
        <w:rPr>
          <w:rFonts w:ascii="Arial" w:hAnsi="Arial" w:cs="Arial"/>
          <w:sz w:val="20"/>
          <w:szCs w:val="20"/>
        </w:rPr>
        <w:t>żnego pozwolenia – w wysokości 7</w:t>
      </w:r>
      <w:r>
        <w:rPr>
          <w:rFonts w:ascii="Arial" w:hAnsi="Arial" w:cs="Arial"/>
          <w:sz w:val="20"/>
          <w:szCs w:val="20"/>
        </w:rPr>
        <w:t>0,00 zł brutto za każdy dzień opóźnienia.</w:t>
      </w:r>
    </w:p>
    <w:p w:rsidR="000A16FE" w:rsidRDefault="000A16FE" w:rsidP="000A16FE">
      <w:pPr>
        <w:numPr>
          <w:ilvl w:val="0"/>
          <w:numId w:val="7"/>
        </w:numPr>
        <w:tabs>
          <w:tab w:val="num" w:pos="360"/>
        </w:tabs>
        <w:suppressAutoHyphens/>
        <w:ind w:left="360"/>
        <w:jc w:val="both"/>
        <w:rPr>
          <w:rFonts w:ascii="Arial" w:hAnsi="Arial" w:cs="Arial"/>
          <w:sz w:val="20"/>
          <w:szCs w:val="20"/>
        </w:rPr>
      </w:pPr>
      <w:r>
        <w:rPr>
          <w:rFonts w:ascii="Arial" w:hAnsi="Arial" w:cs="Arial"/>
          <w:sz w:val="20"/>
          <w:szCs w:val="20"/>
        </w:rPr>
        <w:t>Wykonawca wyraża zgodę na potrącenie kar umownych z należnego mu wynagrodzenia  za wykonanie przedmiotu umowy.</w:t>
      </w:r>
    </w:p>
    <w:p w:rsidR="000A16FE" w:rsidRDefault="000A16FE" w:rsidP="000A16FE">
      <w:pPr>
        <w:numPr>
          <w:ilvl w:val="0"/>
          <w:numId w:val="7"/>
        </w:numPr>
        <w:tabs>
          <w:tab w:val="num" w:pos="360"/>
        </w:tabs>
        <w:suppressAutoHyphens/>
        <w:ind w:left="360"/>
        <w:jc w:val="both"/>
        <w:rPr>
          <w:rFonts w:ascii="Arial" w:hAnsi="Arial" w:cs="Arial"/>
          <w:sz w:val="20"/>
          <w:szCs w:val="20"/>
        </w:rPr>
      </w:pPr>
      <w:r>
        <w:rPr>
          <w:rFonts w:ascii="Arial" w:hAnsi="Arial" w:cs="Arial"/>
          <w:sz w:val="20"/>
          <w:szCs w:val="20"/>
        </w:rPr>
        <w:t>Zamawiający zastrzega sobie prawo dochodzenia odszkodowania przewyższającego wysokość zastrzeżonych kar umownych na zasadach ogólnych.</w:t>
      </w:r>
    </w:p>
    <w:p w:rsidR="000A16FE" w:rsidRDefault="000A16FE" w:rsidP="000A16FE">
      <w:pPr>
        <w:suppressAutoHyphens/>
        <w:ind w:left="360"/>
        <w:jc w:val="both"/>
        <w:rPr>
          <w:rFonts w:ascii="Arial" w:hAnsi="Arial" w:cs="Arial"/>
          <w:sz w:val="20"/>
          <w:szCs w:val="20"/>
        </w:rPr>
      </w:pPr>
    </w:p>
    <w:p w:rsidR="000A16FE" w:rsidRDefault="000A16FE" w:rsidP="000A16FE">
      <w:pPr>
        <w:tabs>
          <w:tab w:val="left" w:pos="340"/>
        </w:tabs>
        <w:jc w:val="center"/>
        <w:rPr>
          <w:rFonts w:ascii="Arial" w:hAnsi="Arial" w:cs="Arial"/>
          <w:b/>
          <w:sz w:val="20"/>
          <w:szCs w:val="20"/>
        </w:rPr>
      </w:pPr>
      <w:r>
        <w:rPr>
          <w:rFonts w:ascii="Arial" w:hAnsi="Arial" w:cs="Arial"/>
          <w:b/>
          <w:sz w:val="20"/>
          <w:szCs w:val="20"/>
        </w:rPr>
        <w:t>§ 6</w:t>
      </w:r>
    </w:p>
    <w:p w:rsidR="000A16FE" w:rsidRDefault="000A16FE" w:rsidP="000A16FE">
      <w:pPr>
        <w:tabs>
          <w:tab w:val="left" w:pos="340"/>
        </w:tabs>
        <w:jc w:val="both"/>
        <w:rPr>
          <w:rFonts w:ascii="Arial" w:hAnsi="Arial" w:cs="Arial"/>
          <w:sz w:val="20"/>
          <w:szCs w:val="20"/>
        </w:rPr>
      </w:pPr>
      <w:r>
        <w:rPr>
          <w:rFonts w:ascii="Arial" w:hAnsi="Arial" w:cs="Arial"/>
          <w:sz w:val="20"/>
          <w:szCs w:val="20"/>
        </w:rPr>
        <w:t>W sprawach nieuregulowanych postanowieniami niniejszej umowy mają zastosowanie przepisy Kodeksu cywilnego.</w:t>
      </w:r>
    </w:p>
    <w:p w:rsidR="00905507" w:rsidRDefault="00905507" w:rsidP="000A16FE">
      <w:pPr>
        <w:tabs>
          <w:tab w:val="left" w:pos="340"/>
        </w:tabs>
        <w:jc w:val="both"/>
        <w:rPr>
          <w:rFonts w:ascii="Arial" w:hAnsi="Arial" w:cs="Arial"/>
          <w:sz w:val="20"/>
          <w:szCs w:val="20"/>
        </w:rPr>
      </w:pPr>
    </w:p>
    <w:p w:rsidR="000A16FE" w:rsidRDefault="000A16FE" w:rsidP="000A16FE">
      <w:pPr>
        <w:tabs>
          <w:tab w:val="left" w:pos="340"/>
        </w:tabs>
        <w:jc w:val="center"/>
        <w:rPr>
          <w:rFonts w:ascii="Arial" w:hAnsi="Arial" w:cs="Arial"/>
          <w:b/>
          <w:sz w:val="20"/>
          <w:szCs w:val="20"/>
        </w:rPr>
      </w:pPr>
      <w:r>
        <w:rPr>
          <w:rFonts w:ascii="Arial" w:hAnsi="Arial" w:cs="Arial"/>
          <w:b/>
          <w:sz w:val="20"/>
          <w:szCs w:val="20"/>
        </w:rPr>
        <w:t>§ 7</w:t>
      </w:r>
    </w:p>
    <w:p w:rsidR="000A16FE" w:rsidRDefault="000A16FE" w:rsidP="000A16FE">
      <w:pPr>
        <w:pStyle w:val="Tekstpodstawowy"/>
        <w:jc w:val="both"/>
        <w:rPr>
          <w:rFonts w:ascii="Arial" w:hAnsi="Arial" w:cs="Arial"/>
          <w:sz w:val="20"/>
        </w:rPr>
      </w:pPr>
      <w:r>
        <w:rPr>
          <w:rFonts w:ascii="Arial" w:hAnsi="Arial" w:cs="Arial"/>
          <w:sz w:val="20"/>
        </w:rPr>
        <w:t>Ewentualne spory powstałe na tle realizacji tej umowy strony poddają rozstrzygnięciu sądu właściwemu dla siedziby Zamawiającego.</w:t>
      </w:r>
    </w:p>
    <w:p w:rsidR="000A16FE" w:rsidRDefault="000A16FE" w:rsidP="000A16FE">
      <w:pPr>
        <w:tabs>
          <w:tab w:val="left" w:pos="340"/>
        </w:tabs>
        <w:ind w:left="720"/>
        <w:rPr>
          <w:rFonts w:ascii="Arial" w:hAnsi="Arial" w:cs="Arial"/>
          <w:sz w:val="20"/>
          <w:szCs w:val="20"/>
        </w:rPr>
      </w:pPr>
      <w:r>
        <w:rPr>
          <w:rFonts w:ascii="Arial" w:hAnsi="Arial" w:cs="Arial"/>
          <w:sz w:val="20"/>
          <w:szCs w:val="20"/>
        </w:rPr>
        <w:t xml:space="preserve">                                                </w:t>
      </w:r>
    </w:p>
    <w:p w:rsidR="000A16FE" w:rsidRDefault="000A16FE" w:rsidP="000A16FE">
      <w:pPr>
        <w:tabs>
          <w:tab w:val="left" w:pos="340"/>
        </w:tabs>
        <w:jc w:val="center"/>
        <w:rPr>
          <w:rFonts w:ascii="Arial" w:hAnsi="Arial" w:cs="Arial"/>
          <w:b/>
          <w:sz w:val="20"/>
          <w:szCs w:val="20"/>
        </w:rPr>
      </w:pPr>
      <w:r>
        <w:rPr>
          <w:rFonts w:ascii="Arial" w:hAnsi="Arial" w:cs="Arial"/>
          <w:b/>
          <w:sz w:val="20"/>
          <w:szCs w:val="20"/>
        </w:rPr>
        <w:t>§ 8</w:t>
      </w:r>
    </w:p>
    <w:p w:rsidR="000A16FE" w:rsidRDefault="000A16FE" w:rsidP="000A16FE">
      <w:pPr>
        <w:pStyle w:val="Zwykytekst"/>
        <w:jc w:val="both"/>
        <w:rPr>
          <w:rFonts w:ascii="Arial" w:hAnsi="Arial" w:cs="Arial"/>
        </w:rPr>
      </w:pPr>
      <w:r>
        <w:rPr>
          <w:rFonts w:ascii="Arial" w:hAnsi="Arial" w:cs="Arial"/>
        </w:rPr>
        <w:t xml:space="preserve">Wszelkie zmiany niniejszej umowy wymagają zachowania formy pisemnej, zastrzeżonej pod rygorem nieważności. </w:t>
      </w:r>
    </w:p>
    <w:p w:rsidR="000A16FE" w:rsidRDefault="000A16FE" w:rsidP="000A16FE">
      <w:pPr>
        <w:jc w:val="center"/>
        <w:rPr>
          <w:rFonts w:ascii="Arial" w:hAnsi="Arial" w:cs="Arial"/>
          <w:b/>
          <w:sz w:val="20"/>
          <w:szCs w:val="20"/>
        </w:rPr>
      </w:pPr>
    </w:p>
    <w:p w:rsidR="000A16FE" w:rsidRDefault="000A16FE" w:rsidP="000A16FE">
      <w:pPr>
        <w:jc w:val="center"/>
        <w:rPr>
          <w:rFonts w:ascii="Arial" w:hAnsi="Arial" w:cs="Arial"/>
          <w:b/>
          <w:sz w:val="20"/>
          <w:szCs w:val="20"/>
        </w:rPr>
      </w:pPr>
      <w:r>
        <w:rPr>
          <w:rFonts w:ascii="Arial" w:hAnsi="Arial" w:cs="Arial"/>
          <w:b/>
          <w:sz w:val="20"/>
          <w:szCs w:val="20"/>
        </w:rPr>
        <w:t>§ 9</w:t>
      </w:r>
    </w:p>
    <w:p w:rsidR="000A16FE" w:rsidRDefault="000A16FE" w:rsidP="000A16FE">
      <w:pPr>
        <w:jc w:val="both"/>
        <w:rPr>
          <w:rFonts w:ascii="Arial" w:hAnsi="Arial" w:cs="Arial"/>
          <w:sz w:val="20"/>
          <w:szCs w:val="20"/>
        </w:rPr>
      </w:pPr>
      <w:r>
        <w:rPr>
          <w:rFonts w:ascii="Arial" w:hAnsi="Arial" w:cs="Arial"/>
          <w:sz w:val="20"/>
          <w:szCs w:val="20"/>
        </w:rPr>
        <w:t>Umowę sporządzono w 3 jednobrzmiących egzemplarzach, 1 egzemplarz dla Wykonawcy, a 2 egzemplarze dla Zamawiającego.</w:t>
      </w:r>
    </w:p>
    <w:p w:rsidR="000A16FE" w:rsidRDefault="000A16FE" w:rsidP="000A16FE">
      <w:pPr>
        <w:jc w:val="both"/>
        <w:rPr>
          <w:rFonts w:ascii="Arial" w:hAnsi="Arial" w:cs="Arial"/>
          <w:sz w:val="20"/>
          <w:szCs w:val="20"/>
        </w:rPr>
      </w:pPr>
    </w:p>
    <w:p w:rsidR="000A16FE" w:rsidRDefault="000A16FE" w:rsidP="000A16FE">
      <w:pPr>
        <w:tabs>
          <w:tab w:val="left" w:pos="340"/>
        </w:tabs>
        <w:jc w:val="center"/>
        <w:rPr>
          <w:rFonts w:ascii="Arial" w:hAnsi="Arial" w:cs="Arial"/>
          <w:b/>
          <w:sz w:val="20"/>
          <w:szCs w:val="20"/>
        </w:rPr>
      </w:pPr>
      <w:r>
        <w:rPr>
          <w:rFonts w:ascii="Arial" w:hAnsi="Arial" w:cs="Arial"/>
          <w:b/>
          <w:sz w:val="20"/>
          <w:szCs w:val="20"/>
        </w:rPr>
        <w:t>§ 10</w:t>
      </w:r>
    </w:p>
    <w:p w:rsidR="000A16FE" w:rsidRDefault="000A16FE" w:rsidP="000A16FE">
      <w:pPr>
        <w:tabs>
          <w:tab w:val="left" w:pos="340"/>
        </w:tabs>
        <w:jc w:val="both"/>
        <w:rPr>
          <w:rFonts w:ascii="Arial" w:hAnsi="Arial" w:cs="Arial"/>
          <w:sz w:val="20"/>
          <w:szCs w:val="20"/>
        </w:rPr>
      </w:pPr>
      <w:r>
        <w:rPr>
          <w:rFonts w:ascii="Arial" w:hAnsi="Arial" w:cs="Arial"/>
          <w:sz w:val="20"/>
          <w:szCs w:val="20"/>
        </w:rPr>
        <w:t>Integralną częścią niniejszej umowy jest:</w:t>
      </w:r>
    </w:p>
    <w:p w:rsidR="000A16FE" w:rsidRDefault="000A16FE" w:rsidP="000A16FE">
      <w:pPr>
        <w:tabs>
          <w:tab w:val="left" w:pos="340"/>
        </w:tabs>
        <w:jc w:val="both"/>
        <w:rPr>
          <w:rFonts w:ascii="Arial" w:hAnsi="Arial" w:cs="Arial"/>
          <w:sz w:val="20"/>
          <w:szCs w:val="20"/>
        </w:rPr>
      </w:pPr>
      <w:r>
        <w:rPr>
          <w:rFonts w:ascii="Arial" w:hAnsi="Arial" w:cs="Arial"/>
          <w:sz w:val="20"/>
          <w:szCs w:val="20"/>
        </w:rPr>
        <w:t>- Załącznik nr 1 – Kserokopia Formularza Oferty.</w:t>
      </w:r>
    </w:p>
    <w:p w:rsidR="000A16FE" w:rsidRDefault="000A16FE" w:rsidP="000A16FE">
      <w:pPr>
        <w:jc w:val="both"/>
        <w:rPr>
          <w:rFonts w:ascii="Arial" w:hAnsi="Arial" w:cs="Arial"/>
          <w:sz w:val="20"/>
          <w:szCs w:val="20"/>
        </w:rPr>
      </w:pPr>
    </w:p>
    <w:p w:rsidR="000A16FE" w:rsidRDefault="000A16FE" w:rsidP="000A16FE">
      <w:pPr>
        <w:rPr>
          <w:rFonts w:ascii="Arial" w:hAnsi="Arial" w:cs="Arial"/>
          <w:b/>
          <w:sz w:val="20"/>
          <w:szCs w:val="20"/>
        </w:rPr>
      </w:pPr>
      <w:r>
        <w:rPr>
          <w:rFonts w:ascii="Arial" w:hAnsi="Arial" w:cs="Arial"/>
          <w:b/>
          <w:sz w:val="20"/>
          <w:szCs w:val="20"/>
        </w:rPr>
        <w:t xml:space="preserve">                 ZAMAWIAJĄCY:</w:t>
      </w:r>
      <w:r>
        <w:rPr>
          <w:rFonts w:ascii="Arial" w:hAnsi="Arial" w:cs="Arial"/>
          <w:b/>
          <w:sz w:val="20"/>
          <w:szCs w:val="20"/>
        </w:rPr>
        <w:tab/>
        <w:t xml:space="preserve">    </w:t>
      </w:r>
      <w:r>
        <w:rPr>
          <w:rFonts w:ascii="Arial" w:hAnsi="Arial" w:cs="Arial"/>
          <w:b/>
          <w:sz w:val="20"/>
          <w:szCs w:val="20"/>
        </w:rPr>
        <w:tab/>
        <w:t xml:space="preserve">                                                     WYKONAWCA:</w:t>
      </w: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rPr>
          <w:rFonts w:ascii="Arial" w:hAnsi="Arial" w:cs="Arial"/>
          <w:b/>
          <w:sz w:val="20"/>
          <w:szCs w:val="20"/>
        </w:rPr>
      </w:pPr>
    </w:p>
    <w:p w:rsidR="000A16FE" w:rsidRDefault="000A16FE" w:rsidP="000A16FE">
      <w:pPr>
        <w:jc w:val="center"/>
        <w:rPr>
          <w:rFonts w:ascii="Arial" w:hAnsi="Arial" w:cs="Arial"/>
          <w:b/>
          <w:sz w:val="20"/>
          <w:szCs w:val="20"/>
        </w:rPr>
      </w:pPr>
      <w:r>
        <w:rPr>
          <w:rFonts w:ascii="Arial" w:hAnsi="Arial" w:cs="Arial"/>
          <w:b/>
          <w:sz w:val="20"/>
          <w:szCs w:val="20"/>
        </w:rPr>
        <w:t xml:space="preserve"> </w:t>
      </w:r>
    </w:p>
    <w:p w:rsidR="00092F26" w:rsidRPr="000A16FE" w:rsidRDefault="00172EE3" w:rsidP="000A16FE"/>
    <w:sectPr w:rsidR="00092F26" w:rsidRPr="000A16FE" w:rsidSect="00D6606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AAB20E02"/>
    <w:name w:val="WW8Num5"/>
    <w:lvl w:ilvl="0">
      <w:start w:val="1"/>
      <w:numFmt w:val="lowerLetter"/>
      <w:lvlText w:val="%1)"/>
      <w:lvlJc w:val="left"/>
      <w:pPr>
        <w:tabs>
          <w:tab w:val="num" w:pos="360"/>
        </w:tabs>
        <w:ind w:left="360" w:hanging="360"/>
      </w:pPr>
      <w:rPr>
        <w:rFonts w:ascii="Arial" w:eastAsia="Times New Roman" w:hAnsi="Arial" w:cs="Arial" w:hint="default"/>
      </w:rPr>
    </w:lvl>
  </w:abstractNum>
  <w:abstractNum w:abstractNumId="2">
    <w:nsid w:val="0448767F"/>
    <w:multiLevelType w:val="hybridMultilevel"/>
    <w:tmpl w:val="ED462BB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CA47F9A"/>
    <w:multiLevelType w:val="hybridMultilevel"/>
    <w:tmpl w:val="0AA265A4"/>
    <w:lvl w:ilvl="0" w:tplc="C988088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BBF0972"/>
    <w:multiLevelType w:val="hybridMultilevel"/>
    <w:tmpl w:val="CD56E82E"/>
    <w:lvl w:ilvl="0" w:tplc="C686B43A">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87B1291"/>
    <w:multiLevelType w:val="hybridMultilevel"/>
    <w:tmpl w:val="0D36110E"/>
    <w:lvl w:ilvl="0" w:tplc="04150017">
      <w:start w:val="1"/>
      <w:numFmt w:val="lowerLetter"/>
      <w:lvlText w:val="%1)"/>
      <w:lvlJc w:val="left"/>
      <w:pPr>
        <w:tabs>
          <w:tab w:val="num" w:pos="720"/>
        </w:tabs>
        <w:ind w:left="720" w:hanging="360"/>
      </w:pPr>
    </w:lvl>
    <w:lvl w:ilvl="1" w:tplc="81EA79D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F4F40BE"/>
    <w:multiLevelType w:val="hybridMultilevel"/>
    <w:tmpl w:val="EF7E5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D3D29C2"/>
    <w:multiLevelType w:val="hybridMultilevel"/>
    <w:tmpl w:val="3DA679AC"/>
    <w:lvl w:ilvl="0" w:tplc="12F474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41"/>
    <w:rsid w:val="00032A38"/>
    <w:rsid w:val="000A16FE"/>
    <w:rsid w:val="001264E9"/>
    <w:rsid w:val="00172EE3"/>
    <w:rsid w:val="00190372"/>
    <w:rsid w:val="003D5098"/>
    <w:rsid w:val="003D5DC7"/>
    <w:rsid w:val="00456C6A"/>
    <w:rsid w:val="00542F12"/>
    <w:rsid w:val="005E5F31"/>
    <w:rsid w:val="00644875"/>
    <w:rsid w:val="00676D6A"/>
    <w:rsid w:val="00905507"/>
    <w:rsid w:val="00D16741"/>
    <w:rsid w:val="00D66068"/>
    <w:rsid w:val="00DE1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74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nhideWhenUsed/>
    <w:qFormat/>
    <w:rsid w:val="00032A38"/>
    <w:pPr>
      <w:keepNext/>
      <w:overflowPunct w:val="0"/>
      <w:autoSpaceDE w:val="0"/>
      <w:autoSpaceDN w:val="0"/>
      <w:adjustRightInd w:val="0"/>
      <w:jc w:val="both"/>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16741"/>
    <w:pPr>
      <w:suppressAutoHyphens/>
    </w:pPr>
    <w:rPr>
      <w:szCs w:val="20"/>
      <w:lang w:eastAsia="ar-SA"/>
    </w:rPr>
  </w:style>
  <w:style w:type="character" w:customStyle="1" w:styleId="TekstpodstawowyZnak">
    <w:name w:val="Tekst podstawowy Znak"/>
    <w:basedOn w:val="Domylnaczcionkaakapitu"/>
    <w:link w:val="Tekstpodstawowy"/>
    <w:semiHidden/>
    <w:rsid w:val="00D16741"/>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semiHidden/>
    <w:unhideWhenUsed/>
    <w:rsid w:val="00D16741"/>
    <w:pPr>
      <w:spacing w:after="120" w:line="480" w:lineRule="auto"/>
      <w:ind w:left="283"/>
    </w:pPr>
  </w:style>
  <w:style w:type="character" w:customStyle="1" w:styleId="Tekstpodstawowywcity2Znak">
    <w:name w:val="Tekst podstawowy wcięty 2 Znak"/>
    <w:basedOn w:val="Domylnaczcionkaakapitu"/>
    <w:link w:val="Tekstpodstawowywcity2"/>
    <w:semiHidden/>
    <w:rsid w:val="00D16741"/>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D16741"/>
    <w:rPr>
      <w:rFonts w:ascii="Courier New" w:hAnsi="Courier New"/>
      <w:sz w:val="20"/>
      <w:szCs w:val="20"/>
    </w:rPr>
  </w:style>
  <w:style w:type="character" w:customStyle="1" w:styleId="ZwykytekstZnak">
    <w:name w:val="Zwykły tekst Znak"/>
    <w:basedOn w:val="Domylnaczcionkaakapitu"/>
    <w:link w:val="Zwykytekst"/>
    <w:semiHidden/>
    <w:rsid w:val="00D16741"/>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D16741"/>
    <w:pPr>
      <w:ind w:left="720"/>
      <w:contextualSpacing/>
    </w:pPr>
  </w:style>
  <w:style w:type="paragraph" w:styleId="Tekstdymka">
    <w:name w:val="Balloon Text"/>
    <w:basedOn w:val="Normalny"/>
    <w:link w:val="TekstdymkaZnak"/>
    <w:uiPriority w:val="99"/>
    <w:semiHidden/>
    <w:unhideWhenUsed/>
    <w:rsid w:val="005E5F31"/>
    <w:rPr>
      <w:rFonts w:ascii="Tahoma" w:hAnsi="Tahoma" w:cs="Tahoma"/>
      <w:sz w:val="16"/>
      <w:szCs w:val="16"/>
    </w:rPr>
  </w:style>
  <w:style w:type="character" w:customStyle="1" w:styleId="TekstdymkaZnak">
    <w:name w:val="Tekst dymka Znak"/>
    <w:basedOn w:val="Domylnaczcionkaakapitu"/>
    <w:link w:val="Tekstdymka"/>
    <w:uiPriority w:val="99"/>
    <w:semiHidden/>
    <w:rsid w:val="005E5F31"/>
    <w:rPr>
      <w:rFonts w:ascii="Tahoma" w:eastAsia="Times New Roman" w:hAnsi="Tahoma" w:cs="Tahoma"/>
      <w:sz w:val="16"/>
      <w:szCs w:val="16"/>
      <w:lang w:eastAsia="pl-PL"/>
    </w:rPr>
  </w:style>
  <w:style w:type="character" w:customStyle="1" w:styleId="Nagwek4Znak">
    <w:name w:val="Nagłówek 4 Znak"/>
    <w:basedOn w:val="Domylnaczcionkaakapitu"/>
    <w:link w:val="Nagwek4"/>
    <w:rsid w:val="00032A38"/>
    <w:rPr>
      <w:rFonts w:ascii="Times New Roman" w:eastAsia="Times New Roman" w:hAnsi="Times New Roman" w:cs="Times New Roman"/>
      <w:sz w:val="28"/>
      <w:szCs w:val="28"/>
      <w:lang w:eastAsia="pl-PL"/>
    </w:rPr>
  </w:style>
  <w:style w:type="character" w:customStyle="1" w:styleId="AkapitzlistZnak">
    <w:name w:val="Akapit z listą Znak"/>
    <w:aliases w:val="normalny tekst Znak"/>
    <w:link w:val="Akapitzlist"/>
    <w:uiPriority w:val="34"/>
    <w:locked/>
    <w:rsid w:val="000A16FE"/>
    <w:rPr>
      <w:rFonts w:ascii="Times New Roman" w:eastAsia="Times New Roman" w:hAnsi="Times New Roman" w:cs="Times New Roman"/>
      <w:sz w:val="24"/>
      <w:szCs w:val="24"/>
      <w:lang w:eastAsia="pl-PL"/>
    </w:rPr>
  </w:style>
  <w:style w:type="character" w:styleId="Hipercze">
    <w:name w:val="Hyperlink"/>
    <w:semiHidden/>
    <w:unhideWhenUsed/>
    <w:rsid w:val="003D5098"/>
    <w:rPr>
      <w:color w:val="0000FF"/>
      <w:u w:val="single"/>
    </w:rPr>
  </w:style>
  <w:style w:type="character" w:customStyle="1" w:styleId="Teksttreci">
    <w:name w:val="Tekst treści_"/>
    <w:basedOn w:val="Domylnaczcionkaakapitu"/>
    <w:link w:val="Teksttreci0"/>
    <w:uiPriority w:val="99"/>
    <w:locked/>
    <w:rsid w:val="00172EE3"/>
    <w:rPr>
      <w:rFonts w:ascii="Arial" w:hAnsi="Arial" w:cs="Arial"/>
      <w:shd w:val="clear" w:color="auto" w:fill="FFFFFF"/>
    </w:rPr>
  </w:style>
  <w:style w:type="paragraph" w:customStyle="1" w:styleId="Teksttreci0">
    <w:name w:val="Tekst treści"/>
    <w:basedOn w:val="Normalny"/>
    <w:link w:val="Teksttreci"/>
    <w:uiPriority w:val="99"/>
    <w:rsid w:val="00172EE3"/>
    <w:pPr>
      <w:widowControl w:val="0"/>
      <w:shd w:val="clear" w:color="auto" w:fill="FFFFFF"/>
      <w:spacing w:line="269" w:lineRule="exact"/>
      <w:ind w:hanging="40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74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nhideWhenUsed/>
    <w:qFormat/>
    <w:rsid w:val="00032A38"/>
    <w:pPr>
      <w:keepNext/>
      <w:overflowPunct w:val="0"/>
      <w:autoSpaceDE w:val="0"/>
      <w:autoSpaceDN w:val="0"/>
      <w:adjustRightInd w:val="0"/>
      <w:jc w:val="both"/>
      <w:outlineLvl w:val="3"/>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16741"/>
    <w:pPr>
      <w:suppressAutoHyphens/>
    </w:pPr>
    <w:rPr>
      <w:szCs w:val="20"/>
      <w:lang w:eastAsia="ar-SA"/>
    </w:rPr>
  </w:style>
  <w:style w:type="character" w:customStyle="1" w:styleId="TekstpodstawowyZnak">
    <w:name w:val="Tekst podstawowy Znak"/>
    <w:basedOn w:val="Domylnaczcionkaakapitu"/>
    <w:link w:val="Tekstpodstawowy"/>
    <w:semiHidden/>
    <w:rsid w:val="00D16741"/>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semiHidden/>
    <w:unhideWhenUsed/>
    <w:rsid w:val="00D16741"/>
    <w:pPr>
      <w:spacing w:after="120" w:line="480" w:lineRule="auto"/>
      <w:ind w:left="283"/>
    </w:pPr>
  </w:style>
  <w:style w:type="character" w:customStyle="1" w:styleId="Tekstpodstawowywcity2Znak">
    <w:name w:val="Tekst podstawowy wcięty 2 Znak"/>
    <w:basedOn w:val="Domylnaczcionkaakapitu"/>
    <w:link w:val="Tekstpodstawowywcity2"/>
    <w:semiHidden/>
    <w:rsid w:val="00D16741"/>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D16741"/>
    <w:rPr>
      <w:rFonts w:ascii="Courier New" w:hAnsi="Courier New"/>
      <w:sz w:val="20"/>
      <w:szCs w:val="20"/>
    </w:rPr>
  </w:style>
  <w:style w:type="character" w:customStyle="1" w:styleId="ZwykytekstZnak">
    <w:name w:val="Zwykły tekst Znak"/>
    <w:basedOn w:val="Domylnaczcionkaakapitu"/>
    <w:link w:val="Zwykytekst"/>
    <w:semiHidden/>
    <w:rsid w:val="00D16741"/>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D16741"/>
    <w:pPr>
      <w:ind w:left="720"/>
      <w:contextualSpacing/>
    </w:pPr>
  </w:style>
  <w:style w:type="paragraph" w:styleId="Tekstdymka">
    <w:name w:val="Balloon Text"/>
    <w:basedOn w:val="Normalny"/>
    <w:link w:val="TekstdymkaZnak"/>
    <w:uiPriority w:val="99"/>
    <w:semiHidden/>
    <w:unhideWhenUsed/>
    <w:rsid w:val="005E5F31"/>
    <w:rPr>
      <w:rFonts w:ascii="Tahoma" w:hAnsi="Tahoma" w:cs="Tahoma"/>
      <w:sz w:val="16"/>
      <w:szCs w:val="16"/>
    </w:rPr>
  </w:style>
  <w:style w:type="character" w:customStyle="1" w:styleId="TekstdymkaZnak">
    <w:name w:val="Tekst dymka Znak"/>
    <w:basedOn w:val="Domylnaczcionkaakapitu"/>
    <w:link w:val="Tekstdymka"/>
    <w:uiPriority w:val="99"/>
    <w:semiHidden/>
    <w:rsid w:val="005E5F31"/>
    <w:rPr>
      <w:rFonts w:ascii="Tahoma" w:eastAsia="Times New Roman" w:hAnsi="Tahoma" w:cs="Tahoma"/>
      <w:sz w:val="16"/>
      <w:szCs w:val="16"/>
      <w:lang w:eastAsia="pl-PL"/>
    </w:rPr>
  </w:style>
  <w:style w:type="character" w:customStyle="1" w:styleId="Nagwek4Znak">
    <w:name w:val="Nagłówek 4 Znak"/>
    <w:basedOn w:val="Domylnaczcionkaakapitu"/>
    <w:link w:val="Nagwek4"/>
    <w:rsid w:val="00032A38"/>
    <w:rPr>
      <w:rFonts w:ascii="Times New Roman" w:eastAsia="Times New Roman" w:hAnsi="Times New Roman" w:cs="Times New Roman"/>
      <w:sz w:val="28"/>
      <w:szCs w:val="28"/>
      <w:lang w:eastAsia="pl-PL"/>
    </w:rPr>
  </w:style>
  <w:style w:type="character" w:customStyle="1" w:styleId="AkapitzlistZnak">
    <w:name w:val="Akapit z listą Znak"/>
    <w:aliases w:val="normalny tekst Znak"/>
    <w:link w:val="Akapitzlist"/>
    <w:uiPriority w:val="34"/>
    <w:locked/>
    <w:rsid w:val="000A16FE"/>
    <w:rPr>
      <w:rFonts w:ascii="Times New Roman" w:eastAsia="Times New Roman" w:hAnsi="Times New Roman" w:cs="Times New Roman"/>
      <w:sz w:val="24"/>
      <w:szCs w:val="24"/>
      <w:lang w:eastAsia="pl-PL"/>
    </w:rPr>
  </w:style>
  <w:style w:type="character" w:styleId="Hipercze">
    <w:name w:val="Hyperlink"/>
    <w:semiHidden/>
    <w:unhideWhenUsed/>
    <w:rsid w:val="003D5098"/>
    <w:rPr>
      <w:color w:val="0000FF"/>
      <w:u w:val="single"/>
    </w:rPr>
  </w:style>
  <w:style w:type="character" w:customStyle="1" w:styleId="Teksttreci">
    <w:name w:val="Tekst treści_"/>
    <w:basedOn w:val="Domylnaczcionkaakapitu"/>
    <w:link w:val="Teksttreci0"/>
    <w:uiPriority w:val="99"/>
    <w:locked/>
    <w:rsid w:val="00172EE3"/>
    <w:rPr>
      <w:rFonts w:ascii="Arial" w:hAnsi="Arial" w:cs="Arial"/>
      <w:shd w:val="clear" w:color="auto" w:fill="FFFFFF"/>
    </w:rPr>
  </w:style>
  <w:style w:type="paragraph" w:customStyle="1" w:styleId="Teksttreci0">
    <w:name w:val="Tekst treści"/>
    <w:basedOn w:val="Normalny"/>
    <w:link w:val="Teksttreci"/>
    <w:uiPriority w:val="99"/>
    <w:rsid w:val="00172EE3"/>
    <w:pPr>
      <w:widowControl w:val="0"/>
      <w:shd w:val="clear" w:color="auto" w:fill="FFFFFF"/>
      <w:spacing w:line="269" w:lineRule="exact"/>
      <w:ind w:hanging="40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1313">
      <w:bodyDiv w:val="1"/>
      <w:marLeft w:val="0"/>
      <w:marRight w:val="0"/>
      <w:marTop w:val="0"/>
      <w:marBottom w:val="0"/>
      <w:divBdr>
        <w:top w:val="none" w:sz="0" w:space="0" w:color="auto"/>
        <w:left w:val="none" w:sz="0" w:space="0" w:color="auto"/>
        <w:bottom w:val="none" w:sz="0" w:space="0" w:color="auto"/>
        <w:right w:val="none" w:sz="0" w:space="0" w:color="auto"/>
      </w:divBdr>
    </w:div>
    <w:div w:id="498934069">
      <w:bodyDiv w:val="1"/>
      <w:marLeft w:val="0"/>
      <w:marRight w:val="0"/>
      <w:marTop w:val="0"/>
      <w:marBottom w:val="0"/>
      <w:divBdr>
        <w:top w:val="none" w:sz="0" w:space="0" w:color="auto"/>
        <w:left w:val="none" w:sz="0" w:space="0" w:color="auto"/>
        <w:bottom w:val="none" w:sz="0" w:space="0" w:color="auto"/>
        <w:right w:val="none" w:sz="0" w:space="0" w:color="auto"/>
      </w:divBdr>
    </w:div>
    <w:div w:id="20173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osir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1405</Words>
  <Characters>8435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Filipczak</dc:creator>
  <cp:lastModifiedBy>Beata Plich</cp:lastModifiedBy>
  <cp:revision>11</cp:revision>
  <cp:lastPrinted>2021-12-10T08:21:00Z</cp:lastPrinted>
  <dcterms:created xsi:type="dcterms:W3CDTF">2017-12-11T07:20:00Z</dcterms:created>
  <dcterms:modified xsi:type="dcterms:W3CDTF">2021-12-10T08:21:00Z</dcterms:modified>
</cp:coreProperties>
</file>